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272" w:rsidRPr="00792272" w:rsidRDefault="00792272" w:rsidP="00792272">
      <w:pPr>
        <w:ind w:firstLine="360"/>
        <w:jc w:val="center"/>
        <w:rPr>
          <w:rFonts w:ascii="Times New Roman" w:hAnsi="Times New Roman" w:cs="Times New Roman"/>
          <w:b/>
          <w:sz w:val="28"/>
          <w:szCs w:val="28"/>
        </w:rPr>
      </w:pPr>
      <w:r w:rsidRPr="00792272">
        <w:rPr>
          <w:rFonts w:ascii="Times New Roman" w:hAnsi="Times New Roman" w:cs="Times New Roman"/>
          <w:b/>
          <w:sz w:val="28"/>
          <w:szCs w:val="28"/>
        </w:rPr>
        <w:t xml:space="preserve">Архангельская область </w:t>
      </w:r>
    </w:p>
    <w:p w:rsidR="00792272" w:rsidRPr="00792272" w:rsidRDefault="00792272" w:rsidP="00792272">
      <w:pPr>
        <w:jc w:val="center"/>
        <w:rPr>
          <w:rFonts w:ascii="Times New Roman" w:hAnsi="Times New Roman" w:cs="Times New Roman"/>
          <w:b/>
          <w:sz w:val="28"/>
          <w:szCs w:val="28"/>
        </w:rPr>
      </w:pPr>
      <w:r w:rsidRPr="00792272">
        <w:rPr>
          <w:rFonts w:ascii="Times New Roman" w:hAnsi="Times New Roman" w:cs="Times New Roman"/>
          <w:b/>
          <w:sz w:val="28"/>
          <w:szCs w:val="28"/>
        </w:rPr>
        <w:t>Муниципальное образование</w:t>
      </w:r>
    </w:p>
    <w:p w:rsidR="00792272" w:rsidRPr="00792272" w:rsidRDefault="00792272" w:rsidP="00792272">
      <w:pPr>
        <w:jc w:val="center"/>
        <w:rPr>
          <w:rFonts w:ascii="Times New Roman" w:hAnsi="Times New Roman" w:cs="Times New Roman"/>
          <w:b/>
          <w:sz w:val="28"/>
          <w:szCs w:val="28"/>
        </w:rPr>
      </w:pPr>
      <w:r w:rsidRPr="00792272">
        <w:rPr>
          <w:rFonts w:ascii="Times New Roman" w:hAnsi="Times New Roman" w:cs="Times New Roman"/>
          <w:b/>
          <w:sz w:val="28"/>
          <w:szCs w:val="28"/>
        </w:rPr>
        <w:t>«Шенкурский муниципальный район»</w:t>
      </w:r>
    </w:p>
    <w:p w:rsidR="00792272" w:rsidRPr="00792272" w:rsidRDefault="00792272" w:rsidP="00792272">
      <w:pPr>
        <w:ind w:firstLine="360"/>
        <w:jc w:val="center"/>
        <w:rPr>
          <w:rFonts w:ascii="Times New Roman" w:hAnsi="Times New Roman" w:cs="Times New Roman"/>
          <w:b/>
          <w:sz w:val="28"/>
          <w:szCs w:val="28"/>
        </w:rPr>
      </w:pPr>
      <w:r w:rsidRPr="00792272">
        <w:rPr>
          <w:rFonts w:ascii="Times New Roman" w:hAnsi="Times New Roman" w:cs="Times New Roman"/>
          <w:b/>
          <w:sz w:val="28"/>
          <w:szCs w:val="28"/>
        </w:rPr>
        <w:t>Администрация муниципального образования</w:t>
      </w:r>
    </w:p>
    <w:p w:rsidR="00792272" w:rsidRPr="00792272" w:rsidRDefault="00792272" w:rsidP="00792272">
      <w:pPr>
        <w:ind w:firstLine="360"/>
        <w:jc w:val="center"/>
        <w:rPr>
          <w:rFonts w:ascii="Times New Roman" w:hAnsi="Times New Roman" w:cs="Times New Roman"/>
          <w:b/>
          <w:sz w:val="28"/>
          <w:szCs w:val="28"/>
        </w:rPr>
      </w:pPr>
      <w:r w:rsidRPr="00792272">
        <w:rPr>
          <w:rFonts w:ascii="Times New Roman" w:hAnsi="Times New Roman" w:cs="Times New Roman"/>
          <w:b/>
          <w:sz w:val="28"/>
          <w:szCs w:val="28"/>
        </w:rPr>
        <w:t>«Шенкурский муниципальный район»</w:t>
      </w:r>
    </w:p>
    <w:p w:rsidR="00792272" w:rsidRPr="00792272" w:rsidRDefault="00792272" w:rsidP="00792272">
      <w:pPr>
        <w:ind w:firstLine="360"/>
        <w:jc w:val="center"/>
        <w:rPr>
          <w:rFonts w:ascii="Times New Roman" w:hAnsi="Times New Roman" w:cs="Times New Roman"/>
          <w:b/>
          <w:sz w:val="28"/>
          <w:szCs w:val="28"/>
        </w:rPr>
      </w:pPr>
      <w:r w:rsidRPr="00792272">
        <w:rPr>
          <w:rFonts w:ascii="Times New Roman" w:hAnsi="Times New Roman" w:cs="Times New Roman"/>
          <w:b/>
          <w:sz w:val="28"/>
          <w:szCs w:val="28"/>
        </w:rPr>
        <w:t>П О С Т А Н О В Л Е Н И Е</w:t>
      </w:r>
    </w:p>
    <w:p w:rsidR="00792272" w:rsidRPr="00792272" w:rsidRDefault="00792272" w:rsidP="00792272">
      <w:pPr>
        <w:ind w:firstLine="360"/>
        <w:jc w:val="center"/>
        <w:rPr>
          <w:rFonts w:ascii="Times New Roman" w:hAnsi="Times New Roman" w:cs="Times New Roman"/>
          <w:sz w:val="28"/>
          <w:szCs w:val="28"/>
        </w:rPr>
      </w:pPr>
      <w:r w:rsidRPr="00792272">
        <w:rPr>
          <w:rFonts w:ascii="Times New Roman" w:hAnsi="Times New Roman" w:cs="Times New Roman"/>
          <w:sz w:val="28"/>
          <w:szCs w:val="28"/>
        </w:rPr>
        <w:t xml:space="preserve">от </w:t>
      </w:r>
      <w:r>
        <w:rPr>
          <w:rFonts w:ascii="Times New Roman" w:hAnsi="Times New Roman" w:cs="Times New Roman"/>
          <w:sz w:val="28"/>
          <w:szCs w:val="28"/>
        </w:rPr>
        <w:t>«</w:t>
      </w:r>
      <w:r w:rsidR="008F225C">
        <w:rPr>
          <w:rFonts w:ascii="Times New Roman" w:hAnsi="Times New Roman" w:cs="Times New Roman"/>
          <w:sz w:val="28"/>
          <w:szCs w:val="28"/>
        </w:rPr>
        <w:t>10</w:t>
      </w:r>
      <w:r>
        <w:rPr>
          <w:rFonts w:ascii="Times New Roman" w:hAnsi="Times New Roman" w:cs="Times New Roman"/>
          <w:sz w:val="28"/>
          <w:szCs w:val="28"/>
        </w:rPr>
        <w:t>»</w:t>
      </w:r>
      <w:r w:rsidRPr="00792272">
        <w:rPr>
          <w:rFonts w:ascii="Times New Roman" w:hAnsi="Times New Roman" w:cs="Times New Roman"/>
          <w:sz w:val="28"/>
          <w:szCs w:val="28"/>
        </w:rPr>
        <w:t xml:space="preserve"> </w:t>
      </w:r>
      <w:r w:rsidR="00346AF7">
        <w:rPr>
          <w:rFonts w:ascii="Times New Roman" w:hAnsi="Times New Roman" w:cs="Times New Roman"/>
          <w:sz w:val="28"/>
          <w:szCs w:val="28"/>
        </w:rPr>
        <w:t>октября</w:t>
      </w:r>
      <w:r w:rsidRPr="00792272">
        <w:rPr>
          <w:rFonts w:ascii="Times New Roman" w:hAnsi="Times New Roman" w:cs="Times New Roman"/>
          <w:sz w:val="28"/>
          <w:szCs w:val="28"/>
        </w:rPr>
        <w:t xml:space="preserve"> </w:t>
      </w:r>
      <w:r w:rsidR="00346AF7">
        <w:rPr>
          <w:rFonts w:ascii="Times New Roman" w:hAnsi="Times New Roman" w:cs="Times New Roman"/>
          <w:sz w:val="28"/>
          <w:szCs w:val="28"/>
        </w:rPr>
        <w:t>2</w:t>
      </w:r>
      <w:r w:rsidRPr="00792272">
        <w:rPr>
          <w:rFonts w:ascii="Times New Roman" w:hAnsi="Times New Roman" w:cs="Times New Roman"/>
          <w:sz w:val="28"/>
          <w:szCs w:val="28"/>
        </w:rPr>
        <w:t>01</w:t>
      </w:r>
      <w:r>
        <w:rPr>
          <w:rFonts w:ascii="Times New Roman" w:hAnsi="Times New Roman" w:cs="Times New Roman"/>
          <w:sz w:val="28"/>
          <w:szCs w:val="28"/>
        </w:rPr>
        <w:t>9</w:t>
      </w:r>
      <w:r w:rsidRPr="00792272">
        <w:rPr>
          <w:rFonts w:ascii="Times New Roman" w:hAnsi="Times New Roman" w:cs="Times New Roman"/>
          <w:sz w:val="28"/>
          <w:szCs w:val="28"/>
        </w:rPr>
        <w:t xml:space="preserve"> г.     № </w:t>
      </w:r>
      <w:r w:rsidR="008F225C">
        <w:rPr>
          <w:rFonts w:ascii="Times New Roman" w:hAnsi="Times New Roman" w:cs="Times New Roman"/>
          <w:sz w:val="28"/>
          <w:szCs w:val="28"/>
        </w:rPr>
        <w:t>614</w:t>
      </w:r>
      <w:r w:rsidRPr="00792272">
        <w:rPr>
          <w:rFonts w:ascii="Times New Roman" w:hAnsi="Times New Roman" w:cs="Times New Roman"/>
          <w:sz w:val="28"/>
          <w:szCs w:val="28"/>
        </w:rPr>
        <w:t xml:space="preserve"> - па</w:t>
      </w:r>
    </w:p>
    <w:p w:rsidR="00792272" w:rsidRPr="00792272" w:rsidRDefault="00792272" w:rsidP="00792272">
      <w:pPr>
        <w:jc w:val="center"/>
        <w:rPr>
          <w:rFonts w:ascii="Times New Roman" w:hAnsi="Times New Roman" w:cs="Times New Roman"/>
          <w:sz w:val="24"/>
          <w:szCs w:val="24"/>
        </w:rPr>
      </w:pPr>
      <w:r w:rsidRPr="00792272">
        <w:rPr>
          <w:rFonts w:ascii="Times New Roman" w:hAnsi="Times New Roman" w:cs="Times New Roman"/>
          <w:sz w:val="24"/>
          <w:szCs w:val="24"/>
        </w:rPr>
        <w:t>г. Шенкурск</w:t>
      </w:r>
    </w:p>
    <w:p w:rsidR="00792272" w:rsidRPr="00CF147B" w:rsidRDefault="00792272" w:rsidP="00C76B51">
      <w:pPr>
        <w:pStyle w:val="2"/>
        <w:contextualSpacing/>
        <w:rPr>
          <w:sz w:val="28"/>
        </w:rPr>
      </w:pPr>
      <w:bookmarkStart w:id="0" w:name="Par1"/>
      <w:bookmarkEnd w:id="0"/>
      <w:r w:rsidRPr="00CF147B">
        <w:rPr>
          <w:sz w:val="28"/>
        </w:rPr>
        <w:t>Об утверждении Порядка</w:t>
      </w:r>
      <w:r w:rsidR="006704FF" w:rsidRPr="00CF147B">
        <w:rPr>
          <w:sz w:val="28"/>
        </w:rPr>
        <w:t xml:space="preserve"> составления и утверждения планов</w:t>
      </w:r>
      <w:r w:rsidRPr="00CF147B">
        <w:rPr>
          <w:sz w:val="28"/>
        </w:rPr>
        <w:t xml:space="preserve"> </w:t>
      </w:r>
    </w:p>
    <w:p w:rsidR="00792272" w:rsidRPr="00CF147B" w:rsidRDefault="00792272" w:rsidP="00C76B51">
      <w:pPr>
        <w:pStyle w:val="2"/>
        <w:contextualSpacing/>
        <w:rPr>
          <w:sz w:val="28"/>
        </w:rPr>
      </w:pPr>
      <w:r w:rsidRPr="00CF147B">
        <w:rPr>
          <w:sz w:val="28"/>
        </w:rPr>
        <w:t>финансово-хозяйственной деятельности муниципальных бюджетных</w:t>
      </w:r>
      <w:r w:rsidR="006704FF" w:rsidRPr="00CF147B">
        <w:rPr>
          <w:sz w:val="28"/>
        </w:rPr>
        <w:t xml:space="preserve"> и автономных</w:t>
      </w:r>
      <w:r w:rsidRPr="00CF147B">
        <w:rPr>
          <w:sz w:val="28"/>
        </w:rPr>
        <w:t xml:space="preserve"> учреждений муниципального образования «Шенкурский муниципальный район» и муниципального образования «Шенкурское»</w:t>
      </w:r>
    </w:p>
    <w:p w:rsidR="006704FF" w:rsidRPr="00C76B51" w:rsidRDefault="006704FF" w:rsidP="00C76B51">
      <w:pPr>
        <w:pStyle w:val="2"/>
        <w:contextualSpacing/>
        <w:rPr>
          <w:b w:val="0"/>
          <w:sz w:val="28"/>
        </w:rPr>
      </w:pPr>
    </w:p>
    <w:p w:rsidR="00D07F79" w:rsidRPr="00C76B51" w:rsidRDefault="00D07F79" w:rsidP="00C76B51">
      <w:pPr>
        <w:widowControl w:val="0"/>
        <w:autoSpaceDE w:val="0"/>
        <w:autoSpaceDN w:val="0"/>
        <w:adjustRightInd w:val="0"/>
        <w:spacing w:line="240" w:lineRule="auto"/>
        <w:ind w:firstLine="709"/>
        <w:contextualSpacing/>
        <w:jc w:val="both"/>
        <w:rPr>
          <w:rFonts w:ascii="Times New Roman" w:eastAsia="Times New Roman" w:hAnsi="Times New Roman" w:cs="Times New Roman"/>
          <w:sz w:val="28"/>
          <w:szCs w:val="28"/>
          <w:lang w:eastAsia="ru-RU"/>
        </w:rPr>
      </w:pPr>
      <w:r w:rsidRPr="00C76B51">
        <w:rPr>
          <w:rFonts w:ascii="Times New Roman" w:eastAsia="Times New Roman" w:hAnsi="Times New Roman" w:cs="Times New Roman"/>
          <w:sz w:val="28"/>
          <w:szCs w:val="28"/>
          <w:lang w:eastAsia="ru-RU"/>
        </w:rPr>
        <w:t xml:space="preserve">В соответствии с подпунктом 6 пункта 3.3 статьи 32 Федерального закона от 12 января 1996 года N 7-ФЗ "О некоммерческих организациях", руководствуясь приказом Министерства финансов Российской Федерации от 31 августа 2018 года № 186н «О требованиях к составлению и утверждению плана финансово-хозяйственной деятельности государственного (муниципального) учреждения», </w:t>
      </w:r>
      <w:r w:rsidR="00663726" w:rsidRPr="00C76B51">
        <w:rPr>
          <w:rFonts w:ascii="Times New Roman" w:eastAsia="Times New Roman" w:hAnsi="Times New Roman" w:cs="Times New Roman"/>
          <w:sz w:val="28"/>
          <w:szCs w:val="28"/>
          <w:lang w:eastAsia="ru-RU"/>
        </w:rPr>
        <w:t>а</w:t>
      </w:r>
      <w:r w:rsidR="006704FF" w:rsidRPr="00C76B51">
        <w:rPr>
          <w:rFonts w:ascii="Times New Roman" w:hAnsi="Times New Roman" w:cs="Times New Roman"/>
          <w:sz w:val="28"/>
          <w:szCs w:val="28"/>
        </w:rPr>
        <w:t xml:space="preserve">дминистрация муниципального образования «Шенкурский муниципальный район» </w:t>
      </w:r>
      <w:proofErr w:type="spellStart"/>
      <w:proofErr w:type="gramStart"/>
      <w:r w:rsidR="006704FF" w:rsidRPr="00C76B51">
        <w:rPr>
          <w:rFonts w:ascii="Times New Roman" w:eastAsia="Times New Roman" w:hAnsi="Times New Roman" w:cs="Times New Roman"/>
          <w:b/>
          <w:sz w:val="28"/>
          <w:szCs w:val="28"/>
          <w:lang w:eastAsia="ru-RU"/>
        </w:rPr>
        <w:t>п</w:t>
      </w:r>
      <w:proofErr w:type="spellEnd"/>
      <w:proofErr w:type="gramEnd"/>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о</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с</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т</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а</w:t>
      </w:r>
      <w:r w:rsidR="002468F5">
        <w:rPr>
          <w:rFonts w:ascii="Times New Roman" w:eastAsia="Times New Roman" w:hAnsi="Times New Roman" w:cs="Times New Roman"/>
          <w:b/>
          <w:sz w:val="28"/>
          <w:szCs w:val="28"/>
          <w:lang w:eastAsia="ru-RU"/>
        </w:rPr>
        <w:t xml:space="preserve"> </w:t>
      </w:r>
      <w:proofErr w:type="spellStart"/>
      <w:r w:rsidR="006704FF" w:rsidRPr="00C76B51">
        <w:rPr>
          <w:rFonts w:ascii="Times New Roman" w:eastAsia="Times New Roman" w:hAnsi="Times New Roman" w:cs="Times New Roman"/>
          <w:b/>
          <w:sz w:val="28"/>
          <w:szCs w:val="28"/>
          <w:lang w:eastAsia="ru-RU"/>
        </w:rPr>
        <w:t>н</w:t>
      </w:r>
      <w:proofErr w:type="spellEnd"/>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о</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в</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л</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я</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е</w:t>
      </w:r>
      <w:r w:rsidR="002468F5">
        <w:rPr>
          <w:rFonts w:ascii="Times New Roman" w:eastAsia="Times New Roman" w:hAnsi="Times New Roman" w:cs="Times New Roman"/>
          <w:b/>
          <w:sz w:val="28"/>
          <w:szCs w:val="28"/>
          <w:lang w:eastAsia="ru-RU"/>
        </w:rPr>
        <w:t xml:space="preserve"> </w:t>
      </w:r>
      <w:r w:rsidR="006704FF" w:rsidRPr="00C76B51">
        <w:rPr>
          <w:rFonts w:ascii="Times New Roman" w:eastAsia="Times New Roman" w:hAnsi="Times New Roman" w:cs="Times New Roman"/>
          <w:b/>
          <w:sz w:val="28"/>
          <w:szCs w:val="28"/>
          <w:lang w:eastAsia="ru-RU"/>
        </w:rPr>
        <w:t>т</w:t>
      </w:r>
      <w:r w:rsidRPr="00C76B51">
        <w:rPr>
          <w:rFonts w:ascii="Times New Roman" w:eastAsia="Times New Roman" w:hAnsi="Times New Roman" w:cs="Times New Roman"/>
          <w:sz w:val="28"/>
          <w:szCs w:val="28"/>
          <w:lang w:eastAsia="ru-RU"/>
        </w:rPr>
        <w:t>:</w:t>
      </w:r>
    </w:p>
    <w:p w:rsidR="006704FF" w:rsidRPr="00C76B51" w:rsidRDefault="006704FF" w:rsidP="00C76B51">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76B51">
        <w:rPr>
          <w:rFonts w:ascii="Times New Roman" w:hAnsi="Times New Roman" w:cs="Times New Roman"/>
          <w:sz w:val="28"/>
          <w:szCs w:val="28"/>
        </w:rPr>
        <w:t>1. Утвердить прилагаемый порядок составления и утверждения планов финансово-хозяйственной деятельности муниципальных бюджетных и автономных учреждений муниципального образования «Шенкурский муниципальный район» и муниципального образования «Шенкурское».</w:t>
      </w:r>
    </w:p>
    <w:p w:rsidR="005B228C" w:rsidRPr="00C76B51" w:rsidRDefault="006704FF" w:rsidP="00C76B51">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76B51">
        <w:rPr>
          <w:rFonts w:ascii="Times New Roman" w:hAnsi="Times New Roman" w:cs="Times New Roman"/>
          <w:sz w:val="28"/>
          <w:szCs w:val="28"/>
        </w:rPr>
        <w:t>2. Признать утратившими силу:</w:t>
      </w:r>
    </w:p>
    <w:p w:rsidR="005B228C" w:rsidRPr="00C76B51" w:rsidRDefault="006704FF" w:rsidP="00C76B51">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76B51">
        <w:rPr>
          <w:rFonts w:ascii="Times New Roman" w:hAnsi="Times New Roman" w:cs="Times New Roman"/>
          <w:sz w:val="28"/>
          <w:szCs w:val="28"/>
        </w:rPr>
        <w:t xml:space="preserve">- </w:t>
      </w:r>
      <w:r w:rsidR="005B228C" w:rsidRPr="00C76B51">
        <w:rPr>
          <w:rFonts w:ascii="Times New Roman" w:hAnsi="Times New Roman" w:cs="Times New Roman"/>
          <w:sz w:val="28"/>
          <w:szCs w:val="28"/>
        </w:rPr>
        <w:t>постановление администрации МО «Шенкурский муниципальный район» от 29 декабря 2016г. №1191-па «Об утверждении Порядка составления и утверждения плана финансово-хозяйственной деятельности муниципальных бюджетных учреждений муниципального образования «Шенкурский муниципальный район» и муниципального образования «Шенкурское»;</w:t>
      </w:r>
    </w:p>
    <w:p w:rsidR="00706C44" w:rsidRPr="00C76B51" w:rsidRDefault="005B228C" w:rsidP="00C76B51">
      <w:pPr>
        <w:widowControl w:val="0"/>
        <w:autoSpaceDE w:val="0"/>
        <w:autoSpaceDN w:val="0"/>
        <w:adjustRightInd w:val="0"/>
        <w:spacing w:line="240" w:lineRule="auto"/>
        <w:ind w:firstLine="709"/>
        <w:contextualSpacing/>
        <w:jc w:val="both"/>
        <w:rPr>
          <w:rFonts w:ascii="Times New Roman" w:eastAsia="Calibri" w:hAnsi="Times New Roman" w:cs="Times New Roman"/>
          <w:sz w:val="28"/>
          <w:szCs w:val="28"/>
        </w:rPr>
      </w:pPr>
      <w:r w:rsidRPr="00C76B51">
        <w:rPr>
          <w:rFonts w:ascii="Times New Roman" w:hAnsi="Times New Roman" w:cs="Times New Roman"/>
          <w:sz w:val="28"/>
          <w:szCs w:val="28"/>
        </w:rPr>
        <w:t>- постановление администрации МО «Шенкурский муниципальный район» от 21 декабря 2017г. «1170-па «</w:t>
      </w:r>
      <w:r w:rsidRPr="00C76B51">
        <w:rPr>
          <w:rFonts w:ascii="Times New Roman" w:eastAsia="Calibri" w:hAnsi="Times New Roman" w:cs="Times New Roman"/>
          <w:sz w:val="28"/>
          <w:szCs w:val="28"/>
        </w:rPr>
        <w:t>О внесении изменений и дополнений в постановление администрации МО «Шенкурский муниципальный район» от 29 декабря 2016 года №1191-па «Об утверждении Порядка составления и утверждения плана финансово-хозяйственной деятельности муниципальных бюджетных учреждений</w:t>
      </w:r>
      <w:r w:rsidRPr="00C76B51">
        <w:rPr>
          <w:rFonts w:ascii="Times New Roman" w:hAnsi="Times New Roman" w:cs="Times New Roman"/>
          <w:sz w:val="28"/>
          <w:szCs w:val="28"/>
        </w:rPr>
        <w:t xml:space="preserve"> м</w:t>
      </w:r>
      <w:r w:rsidRPr="00C76B51">
        <w:rPr>
          <w:rFonts w:ascii="Times New Roman" w:eastAsia="Calibri" w:hAnsi="Times New Roman" w:cs="Times New Roman"/>
          <w:sz w:val="28"/>
          <w:szCs w:val="28"/>
        </w:rPr>
        <w:t>униципального образования «Шенкурский муниципальный район» и муниципального образования «Шенкурское»;</w:t>
      </w:r>
    </w:p>
    <w:p w:rsidR="005B228C" w:rsidRPr="00C76B51" w:rsidRDefault="005B228C" w:rsidP="00C76B51">
      <w:pPr>
        <w:widowControl w:val="0"/>
        <w:autoSpaceDE w:val="0"/>
        <w:autoSpaceDN w:val="0"/>
        <w:adjustRightInd w:val="0"/>
        <w:spacing w:line="240" w:lineRule="auto"/>
        <w:ind w:firstLine="709"/>
        <w:contextualSpacing/>
        <w:jc w:val="both"/>
        <w:rPr>
          <w:rFonts w:ascii="Times New Roman" w:hAnsi="Times New Roman" w:cs="Times New Roman"/>
          <w:b/>
          <w:sz w:val="28"/>
          <w:szCs w:val="28"/>
        </w:rPr>
      </w:pPr>
      <w:r w:rsidRPr="00C76B51">
        <w:rPr>
          <w:rFonts w:ascii="Times New Roman" w:eastAsia="Calibri" w:hAnsi="Times New Roman" w:cs="Times New Roman"/>
          <w:sz w:val="28"/>
          <w:szCs w:val="28"/>
        </w:rPr>
        <w:t xml:space="preserve">- </w:t>
      </w:r>
      <w:r w:rsidRPr="00C76B51">
        <w:rPr>
          <w:rFonts w:ascii="Times New Roman" w:hAnsi="Times New Roman" w:cs="Times New Roman"/>
          <w:sz w:val="28"/>
          <w:szCs w:val="28"/>
        </w:rPr>
        <w:t xml:space="preserve">постановление администрации МО «Шенкурский муниципальный район» от 29 ноября 2018г. №809-па «О внесении изменений и дополнений в </w:t>
      </w:r>
      <w:r w:rsidRPr="00C76B51">
        <w:rPr>
          <w:rFonts w:ascii="Times New Roman" w:hAnsi="Times New Roman" w:cs="Times New Roman"/>
          <w:sz w:val="28"/>
          <w:szCs w:val="28"/>
        </w:rPr>
        <w:lastRenderedPageBreak/>
        <w:t>Порядок составления и утверждения плана финансово-хозяйственной деятельности муниципальных бюджетных учреждений муниципального образования «Шенкурский муниципальный район» и муниципального образования «Шенкурское».</w:t>
      </w:r>
    </w:p>
    <w:p w:rsidR="00D07F79" w:rsidRPr="00C76B51" w:rsidRDefault="00383CDD" w:rsidP="00C76B51">
      <w:pPr>
        <w:autoSpaceDE w:val="0"/>
        <w:autoSpaceDN w:val="0"/>
        <w:adjustRightInd w:val="0"/>
        <w:spacing w:line="240" w:lineRule="auto"/>
        <w:ind w:firstLine="709"/>
        <w:contextualSpacing/>
        <w:jc w:val="both"/>
        <w:rPr>
          <w:rFonts w:ascii="Times New Roman" w:eastAsia="Times New Roman" w:hAnsi="Times New Roman" w:cs="Times New Roman"/>
          <w:sz w:val="28"/>
          <w:szCs w:val="28"/>
          <w:lang w:eastAsia="ru-RU"/>
        </w:rPr>
      </w:pPr>
      <w:r w:rsidRPr="00C76B51">
        <w:rPr>
          <w:rFonts w:ascii="Times New Roman" w:hAnsi="Times New Roman" w:cs="Times New Roman"/>
          <w:sz w:val="28"/>
          <w:szCs w:val="28"/>
        </w:rPr>
        <w:t>3</w:t>
      </w:r>
      <w:r w:rsidR="006704FF" w:rsidRPr="00C76B51">
        <w:rPr>
          <w:rFonts w:ascii="Times New Roman" w:hAnsi="Times New Roman" w:cs="Times New Roman"/>
          <w:sz w:val="28"/>
          <w:szCs w:val="28"/>
        </w:rPr>
        <w:t xml:space="preserve">. Настоящее постановление </w:t>
      </w:r>
      <w:r w:rsidR="00D07F79" w:rsidRPr="00C76B51">
        <w:rPr>
          <w:rFonts w:ascii="Times New Roman" w:eastAsia="Times New Roman" w:hAnsi="Times New Roman" w:cs="Times New Roman"/>
          <w:sz w:val="28"/>
          <w:szCs w:val="28"/>
          <w:lang w:eastAsia="ru-RU"/>
        </w:rPr>
        <w:t xml:space="preserve">вступает в силу со дня его официального опубликования и применяется при формировании планов финансово-хозяйственной деятельности муниципального </w:t>
      </w:r>
      <w:r w:rsidRPr="00C76B51">
        <w:rPr>
          <w:rFonts w:ascii="Times New Roman" w:eastAsia="Times New Roman" w:hAnsi="Times New Roman" w:cs="Times New Roman"/>
          <w:sz w:val="28"/>
          <w:szCs w:val="28"/>
          <w:lang w:eastAsia="ru-RU"/>
        </w:rPr>
        <w:t xml:space="preserve">и автономного </w:t>
      </w:r>
      <w:r w:rsidR="00D07F79" w:rsidRPr="00C76B51">
        <w:rPr>
          <w:rFonts w:ascii="Times New Roman" w:eastAsia="Times New Roman" w:hAnsi="Times New Roman" w:cs="Times New Roman"/>
          <w:sz w:val="28"/>
          <w:szCs w:val="28"/>
          <w:lang w:eastAsia="ru-RU"/>
        </w:rPr>
        <w:t>учреждения, начиная с планов финансово-хозяйственной деятельности муници</w:t>
      </w:r>
      <w:r w:rsidRPr="00C76B51">
        <w:rPr>
          <w:rFonts w:ascii="Times New Roman" w:eastAsia="Times New Roman" w:hAnsi="Times New Roman" w:cs="Times New Roman"/>
          <w:sz w:val="28"/>
          <w:szCs w:val="28"/>
          <w:lang w:eastAsia="ru-RU"/>
        </w:rPr>
        <w:t>пального и автономного учреждения на 2020 год</w:t>
      </w:r>
      <w:r w:rsidR="00D07F79" w:rsidRPr="00C76B51">
        <w:rPr>
          <w:rFonts w:ascii="Times New Roman" w:eastAsia="Times New Roman" w:hAnsi="Times New Roman" w:cs="Times New Roman"/>
          <w:sz w:val="28"/>
          <w:szCs w:val="28"/>
          <w:lang w:eastAsia="ru-RU"/>
        </w:rPr>
        <w:t>.</w:t>
      </w:r>
    </w:p>
    <w:p w:rsidR="00383CDD" w:rsidRPr="00C76B51" w:rsidRDefault="00D07F79"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r w:rsidRPr="00C76B51">
        <w:rPr>
          <w:rFonts w:ascii="Times New Roman" w:eastAsia="Times New Roman" w:hAnsi="Times New Roman" w:cs="Times New Roman"/>
          <w:b/>
          <w:bCs/>
          <w:sz w:val="28"/>
          <w:szCs w:val="28"/>
          <w:lang w:eastAsia="ru-RU"/>
        </w:rPr>
        <w:t>             </w:t>
      </w:r>
    </w:p>
    <w:p w:rsidR="00F716C8" w:rsidRPr="00C76B51" w:rsidRDefault="00F716C8"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383CDD" w:rsidRPr="00C76B51" w:rsidRDefault="00383CDD" w:rsidP="00C76B51">
      <w:pPr>
        <w:spacing w:before="100" w:beforeAutospacing="1" w:after="100" w:afterAutospacing="1" w:line="240" w:lineRule="auto"/>
        <w:contextualSpacing/>
        <w:rPr>
          <w:rFonts w:ascii="Times New Roman" w:eastAsia="Times New Roman" w:hAnsi="Times New Roman" w:cs="Times New Roman"/>
          <w:b/>
          <w:bCs/>
          <w:sz w:val="28"/>
          <w:szCs w:val="28"/>
          <w:lang w:eastAsia="ru-RU"/>
        </w:rPr>
      </w:pPr>
    </w:p>
    <w:p w:rsidR="00383CDD" w:rsidRPr="00C76B51" w:rsidRDefault="00383CDD" w:rsidP="00C76B51">
      <w:pPr>
        <w:spacing w:before="100" w:beforeAutospacing="1" w:after="100" w:afterAutospacing="1" w:line="240" w:lineRule="auto"/>
        <w:contextualSpacing/>
        <w:jc w:val="both"/>
        <w:rPr>
          <w:rFonts w:ascii="Times New Roman" w:eastAsia="Times New Roman" w:hAnsi="Times New Roman" w:cs="Times New Roman"/>
          <w:bCs/>
          <w:sz w:val="28"/>
          <w:szCs w:val="28"/>
          <w:lang w:eastAsia="ru-RU"/>
        </w:rPr>
      </w:pPr>
      <w:r w:rsidRPr="00C76B51">
        <w:rPr>
          <w:rFonts w:ascii="Times New Roman" w:eastAsia="Times New Roman" w:hAnsi="Times New Roman" w:cs="Times New Roman"/>
          <w:bCs/>
          <w:sz w:val="28"/>
          <w:szCs w:val="28"/>
          <w:lang w:eastAsia="ru-RU"/>
        </w:rPr>
        <w:t xml:space="preserve">Глава муниципального образования </w:t>
      </w:r>
    </w:p>
    <w:p w:rsidR="00D07F79" w:rsidRPr="00C76B51" w:rsidRDefault="00383CDD" w:rsidP="00C76B51">
      <w:pPr>
        <w:spacing w:before="100" w:beforeAutospacing="1" w:after="100" w:afterAutospacing="1" w:line="240" w:lineRule="auto"/>
        <w:contextualSpacing/>
        <w:jc w:val="both"/>
        <w:rPr>
          <w:rFonts w:ascii="Times New Roman" w:eastAsia="Times New Roman" w:hAnsi="Times New Roman" w:cs="Times New Roman"/>
          <w:bCs/>
          <w:sz w:val="28"/>
          <w:szCs w:val="28"/>
          <w:lang w:eastAsia="ru-RU"/>
        </w:rPr>
      </w:pPr>
      <w:r w:rsidRPr="00C76B51">
        <w:rPr>
          <w:rFonts w:ascii="Times New Roman" w:eastAsia="Times New Roman" w:hAnsi="Times New Roman" w:cs="Times New Roman"/>
          <w:bCs/>
          <w:sz w:val="28"/>
          <w:szCs w:val="28"/>
          <w:lang w:eastAsia="ru-RU"/>
        </w:rPr>
        <w:t>«Шенкурский муниципальный район»</w:t>
      </w:r>
      <w:r w:rsidR="00D07F79" w:rsidRPr="00C76B51">
        <w:rPr>
          <w:rFonts w:ascii="Times New Roman" w:eastAsia="Times New Roman" w:hAnsi="Times New Roman" w:cs="Times New Roman"/>
          <w:bCs/>
          <w:sz w:val="28"/>
          <w:szCs w:val="28"/>
          <w:lang w:eastAsia="ru-RU"/>
        </w:rPr>
        <w:t> </w:t>
      </w:r>
      <w:r w:rsidR="00F716C8" w:rsidRPr="00C76B51">
        <w:rPr>
          <w:rFonts w:ascii="Times New Roman" w:eastAsia="Times New Roman" w:hAnsi="Times New Roman" w:cs="Times New Roman"/>
          <w:bCs/>
          <w:sz w:val="28"/>
          <w:szCs w:val="28"/>
          <w:lang w:eastAsia="ru-RU"/>
        </w:rPr>
        <w:t xml:space="preserve">                                 </w:t>
      </w:r>
      <w:r w:rsidR="000F375D" w:rsidRPr="00C76B51">
        <w:rPr>
          <w:rFonts w:ascii="Times New Roman" w:eastAsia="Times New Roman" w:hAnsi="Times New Roman" w:cs="Times New Roman"/>
          <w:bCs/>
          <w:sz w:val="28"/>
          <w:szCs w:val="28"/>
          <w:lang w:eastAsia="ru-RU"/>
        </w:rPr>
        <w:t xml:space="preserve"> </w:t>
      </w:r>
      <w:r w:rsidR="00F716C8" w:rsidRPr="00C76B51">
        <w:rPr>
          <w:rFonts w:ascii="Times New Roman" w:eastAsia="Times New Roman" w:hAnsi="Times New Roman" w:cs="Times New Roman"/>
          <w:bCs/>
          <w:sz w:val="28"/>
          <w:szCs w:val="28"/>
          <w:lang w:eastAsia="ru-RU"/>
        </w:rPr>
        <w:t xml:space="preserve">    С.В.Смирнов</w:t>
      </w:r>
      <w:r w:rsidR="00D07F79" w:rsidRPr="00C76B51">
        <w:rPr>
          <w:rFonts w:ascii="Times New Roman" w:eastAsia="Times New Roman" w:hAnsi="Times New Roman" w:cs="Times New Roman"/>
          <w:bCs/>
          <w:sz w:val="28"/>
          <w:szCs w:val="28"/>
          <w:lang w:eastAsia="ru-RU"/>
        </w:rPr>
        <w:t>                                 </w:t>
      </w:r>
    </w:p>
    <w:p w:rsidR="00383CDD" w:rsidRPr="00C76B51" w:rsidRDefault="00383CD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383CDD" w:rsidRPr="00C76B51" w:rsidRDefault="00383CDD" w:rsidP="00C76B51">
      <w:pPr>
        <w:spacing w:before="100" w:beforeAutospacing="1" w:after="100" w:afterAutospacing="1" w:line="240" w:lineRule="auto"/>
        <w:contextualSpacing/>
        <w:jc w:val="both"/>
        <w:rPr>
          <w:rFonts w:ascii="Times New Roman" w:eastAsia="Times New Roman" w:hAnsi="Times New Roman" w:cs="Times New Roman"/>
          <w:b/>
          <w:bCs/>
          <w:sz w:val="28"/>
          <w:szCs w:val="28"/>
          <w:lang w:eastAsia="ru-RU"/>
        </w:rPr>
      </w:pPr>
    </w:p>
    <w:p w:rsidR="00383CDD" w:rsidRDefault="00383CDD" w:rsidP="00D07F79">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383CDD" w:rsidRDefault="00383CDD" w:rsidP="00D07F79">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383CDD" w:rsidRDefault="00383CDD" w:rsidP="00D07F79">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383CDD" w:rsidRPr="00D07F79" w:rsidRDefault="00383CDD" w:rsidP="00D07F7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D07F79" w:rsidRPr="00D07F79" w:rsidRDefault="00D07F79" w:rsidP="00D07F79">
      <w:pPr>
        <w:spacing w:before="100" w:beforeAutospacing="1" w:after="100" w:afterAutospacing="1" w:line="240" w:lineRule="auto"/>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p w:rsidR="00D07F79" w:rsidRPr="00D07F79" w:rsidRDefault="00D07F79" w:rsidP="00D07F79">
      <w:pPr>
        <w:spacing w:before="100" w:beforeAutospacing="1" w:after="100" w:afterAutospacing="1" w:line="240" w:lineRule="auto"/>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p w:rsidR="00D07F79" w:rsidRPr="00D07F79" w:rsidRDefault="00D07F79" w:rsidP="00D07F79">
      <w:pPr>
        <w:spacing w:before="100" w:beforeAutospacing="1" w:after="100" w:afterAutospacing="1" w:line="240" w:lineRule="auto"/>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p w:rsidR="00D07F79" w:rsidRPr="00D07F79" w:rsidRDefault="00D07F79" w:rsidP="00D07F79">
      <w:pPr>
        <w:spacing w:before="100" w:beforeAutospacing="1" w:after="100" w:afterAutospacing="1" w:line="240" w:lineRule="auto"/>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p w:rsidR="00D07F79" w:rsidRPr="00D07F79" w:rsidRDefault="00D07F79" w:rsidP="00D07F79">
      <w:pPr>
        <w:spacing w:before="100" w:beforeAutospacing="1" w:after="100" w:afterAutospacing="1" w:line="240" w:lineRule="auto"/>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p w:rsidR="00D07F79" w:rsidRPr="00D07F79" w:rsidRDefault="00D07F79" w:rsidP="00D07F79">
      <w:pPr>
        <w:spacing w:before="100" w:beforeAutospacing="1" w:after="100" w:afterAutospacing="1" w:line="240" w:lineRule="auto"/>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p w:rsidR="00D07F79" w:rsidRDefault="00D07F79" w:rsidP="00D07F79">
      <w:pPr>
        <w:spacing w:before="100" w:beforeAutospacing="1" w:after="100" w:afterAutospacing="1" w:line="240" w:lineRule="auto"/>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p w:rsidR="00F716C8" w:rsidRDefault="00F716C8" w:rsidP="00D07F79">
      <w:pPr>
        <w:spacing w:before="100" w:beforeAutospacing="1" w:after="100" w:afterAutospacing="1" w:line="240" w:lineRule="auto"/>
        <w:rPr>
          <w:rFonts w:ascii="Times New Roman" w:eastAsia="Times New Roman" w:hAnsi="Times New Roman" w:cs="Times New Roman"/>
          <w:sz w:val="24"/>
          <w:szCs w:val="24"/>
          <w:lang w:eastAsia="ru-RU"/>
        </w:rPr>
      </w:pPr>
    </w:p>
    <w:p w:rsidR="00F716C8" w:rsidRDefault="00F716C8" w:rsidP="00D07F79">
      <w:pPr>
        <w:spacing w:before="100" w:beforeAutospacing="1" w:after="100" w:afterAutospacing="1" w:line="240" w:lineRule="auto"/>
        <w:rPr>
          <w:rFonts w:ascii="Times New Roman" w:eastAsia="Times New Roman" w:hAnsi="Times New Roman" w:cs="Times New Roman"/>
          <w:sz w:val="24"/>
          <w:szCs w:val="24"/>
          <w:lang w:eastAsia="ru-RU"/>
        </w:rPr>
      </w:pPr>
    </w:p>
    <w:p w:rsidR="00F716C8" w:rsidRDefault="00F716C8" w:rsidP="00D07F79">
      <w:pPr>
        <w:spacing w:before="100" w:beforeAutospacing="1" w:after="100" w:afterAutospacing="1" w:line="240" w:lineRule="auto"/>
        <w:rPr>
          <w:rFonts w:ascii="Times New Roman" w:eastAsia="Times New Roman" w:hAnsi="Times New Roman" w:cs="Times New Roman"/>
          <w:sz w:val="24"/>
          <w:szCs w:val="24"/>
          <w:lang w:eastAsia="ru-RU"/>
        </w:rPr>
      </w:pPr>
    </w:p>
    <w:p w:rsidR="00F716C8" w:rsidRDefault="00F716C8" w:rsidP="00D07F79">
      <w:pPr>
        <w:spacing w:before="100" w:beforeAutospacing="1" w:after="100" w:afterAutospacing="1" w:line="240" w:lineRule="auto"/>
        <w:rPr>
          <w:rFonts w:ascii="Times New Roman" w:eastAsia="Times New Roman" w:hAnsi="Times New Roman" w:cs="Times New Roman"/>
          <w:sz w:val="24"/>
          <w:szCs w:val="24"/>
          <w:lang w:eastAsia="ru-RU"/>
        </w:rPr>
      </w:pPr>
    </w:p>
    <w:p w:rsidR="00F716C8" w:rsidRDefault="00F716C8" w:rsidP="00D07F79">
      <w:pPr>
        <w:spacing w:before="100" w:beforeAutospacing="1" w:after="100" w:afterAutospacing="1" w:line="240" w:lineRule="auto"/>
        <w:rPr>
          <w:rFonts w:ascii="Times New Roman" w:eastAsia="Times New Roman" w:hAnsi="Times New Roman" w:cs="Times New Roman"/>
          <w:sz w:val="24"/>
          <w:szCs w:val="24"/>
          <w:lang w:eastAsia="ru-RU"/>
        </w:rPr>
      </w:pPr>
    </w:p>
    <w:tbl>
      <w:tblPr>
        <w:tblW w:w="0" w:type="auto"/>
        <w:tblCellSpacing w:w="0" w:type="dxa"/>
        <w:tblCellMar>
          <w:left w:w="0" w:type="dxa"/>
          <w:right w:w="0" w:type="dxa"/>
        </w:tblCellMar>
        <w:tblLook w:val="04A0"/>
      </w:tblPr>
      <w:tblGrid>
        <w:gridCol w:w="4218"/>
        <w:gridCol w:w="5421"/>
      </w:tblGrid>
      <w:tr w:rsidR="00D07F79" w:rsidRPr="00D07F79" w:rsidTr="00706C44">
        <w:trPr>
          <w:tblCellSpacing w:w="0" w:type="dxa"/>
        </w:trPr>
        <w:tc>
          <w:tcPr>
            <w:tcW w:w="4218" w:type="dxa"/>
            <w:hideMark/>
          </w:tcPr>
          <w:p w:rsidR="00D07F79" w:rsidRPr="00D07F79" w:rsidRDefault="00D07F79" w:rsidP="00706C44">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 </w:t>
            </w:r>
          </w:p>
        </w:tc>
        <w:tc>
          <w:tcPr>
            <w:tcW w:w="5421" w:type="dxa"/>
            <w:hideMark/>
          </w:tcPr>
          <w:p w:rsidR="00035528" w:rsidRDefault="00035528" w:rsidP="00F716C8">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p>
          <w:p w:rsidR="00D07F79" w:rsidRPr="00D07F79" w:rsidRDefault="00D07F79" w:rsidP="00F716C8">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lastRenderedPageBreak/>
              <w:t>УТВЕРЖДЕН</w:t>
            </w:r>
          </w:p>
          <w:p w:rsidR="00D07F79" w:rsidRPr="00D07F79" w:rsidRDefault="00D07F79" w:rsidP="00F716C8">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постановлением администрации</w:t>
            </w:r>
          </w:p>
          <w:p w:rsidR="00D07F79" w:rsidRPr="00D07F79" w:rsidRDefault="00D07F79" w:rsidP="00F716C8">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муниципального образования</w:t>
            </w:r>
          </w:p>
          <w:p w:rsidR="00D07F79" w:rsidRPr="00D07F79" w:rsidRDefault="00D07F79" w:rsidP="00F716C8">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t>«</w:t>
            </w:r>
            <w:r w:rsidR="00F716C8">
              <w:rPr>
                <w:rFonts w:ascii="Times New Roman" w:eastAsia="Times New Roman" w:hAnsi="Times New Roman" w:cs="Times New Roman"/>
                <w:sz w:val="24"/>
                <w:szCs w:val="24"/>
                <w:lang w:eastAsia="ru-RU"/>
              </w:rPr>
              <w:t>Шенкур</w:t>
            </w:r>
            <w:r w:rsidRPr="00D07F79">
              <w:rPr>
                <w:rFonts w:ascii="Times New Roman" w:eastAsia="Times New Roman" w:hAnsi="Times New Roman" w:cs="Times New Roman"/>
                <w:sz w:val="24"/>
                <w:szCs w:val="24"/>
                <w:lang w:eastAsia="ru-RU"/>
              </w:rPr>
              <w:t>ский муниципальный район»</w:t>
            </w:r>
          </w:p>
          <w:p w:rsidR="00D07F79" w:rsidRPr="00D07F79" w:rsidRDefault="008F225C" w:rsidP="008F225C">
            <w:pPr>
              <w:spacing w:before="100" w:beforeAutospacing="1" w:after="100" w:afterAutospacing="1" w:line="240" w:lineRule="auto"/>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 «10</w:t>
            </w:r>
            <w:r w:rsidR="00D07F79" w:rsidRPr="00D07F79">
              <w:rPr>
                <w:rFonts w:ascii="Times New Roman" w:eastAsia="Times New Roman" w:hAnsi="Times New Roman" w:cs="Times New Roman"/>
                <w:sz w:val="24"/>
                <w:szCs w:val="24"/>
                <w:lang w:eastAsia="ru-RU"/>
              </w:rPr>
              <w:t xml:space="preserve">» </w:t>
            </w:r>
            <w:r w:rsidR="006F1719">
              <w:rPr>
                <w:rFonts w:ascii="Times New Roman" w:eastAsia="Times New Roman" w:hAnsi="Times New Roman" w:cs="Times New Roman"/>
                <w:sz w:val="24"/>
                <w:szCs w:val="24"/>
                <w:lang w:eastAsia="ru-RU"/>
              </w:rPr>
              <w:t>октября</w:t>
            </w:r>
            <w:r w:rsidR="00D07F79" w:rsidRPr="00D07F79">
              <w:rPr>
                <w:rFonts w:ascii="Times New Roman" w:eastAsia="Times New Roman" w:hAnsi="Times New Roman" w:cs="Times New Roman"/>
                <w:sz w:val="24"/>
                <w:szCs w:val="24"/>
                <w:lang w:eastAsia="ru-RU"/>
              </w:rPr>
              <w:t xml:space="preserve"> 2019 года № </w:t>
            </w:r>
            <w:r>
              <w:rPr>
                <w:rFonts w:ascii="Times New Roman" w:eastAsia="Times New Roman" w:hAnsi="Times New Roman" w:cs="Times New Roman"/>
                <w:sz w:val="24"/>
                <w:szCs w:val="24"/>
                <w:lang w:eastAsia="ru-RU"/>
              </w:rPr>
              <w:t>614-па</w:t>
            </w:r>
          </w:p>
        </w:tc>
      </w:tr>
    </w:tbl>
    <w:p w:rsidR="00D07F79" w:rsidRDefault="00D07F79" w:rsidP="00F716C8">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D07F79">
        <w:rPr>
          <w:rFonts w:ascii="Times New Roman" w:eastAsia="Times New Roman" w:hAnsi="Times New Roman" w:cs="Times New Roman"/>
          <w:sz w:val="24"/>
          <w:szCs w:val="24"/>
          <w:lang w:eastAsia="ru-RU"/>
        </w:rPr>
        <w:lastRenderedPageBreak/>
        <w:t> </w:t>
      </w:r>
    </w:p>
    <w:p w:rsidR="00F716C8" w:rsidRPr="00D07F79" w:rsidRDefault="00F716C8" w:rsidP="00F716C8">
      <w:pPr>
        <w:spacing w:before="100" w:beforeAutospacing="1" w:after="100" w:afterAutospacing="1" w:line="240" w:lineRule="auto"/>
        <w:contextualSpacing/>
        <w:rPr>
          <w:rFonts w:ascii="Times New Roman" w:eastAsia="Times New Roman" w:hAnsi="Times New Roman" w:cs="Times New Roman"/>
          <w:sz w:val="24"/>
          <w:szCs w:val="24"/>
          <w:lang w:eastAsia="ru-RU"/>
        </w:rPr>
      </w:pPr>
    </w:p>
    <w:p w:rsidR="00D07F79" w:rsidRPr="002766C3" w:rsidRDefault="00D07F79" w:rsidP="002766C3">
      <w:pPr>
        <w:spacing w:before="100" w:beforeAutospacing="1" w:after="100" w:afterAutospacing="1" w:line="240" w:lineRule="auto"/>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Порядок</w:t>
      </w:r>
    </w:p>
    <w:p w:rsidR="00D07F79" w:rsidRPr="002766C3" w:rsidRDefault="00D07F79" w:rsidP="002766C3">
      <w:pPr>
        <w:spacing w:before="100" w:beforeAutospacing="1" w:after="100" w:afterAutospacing="1" w:line="240" w:lineRule="auto"/>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составления и утверждения планов финансово-хозяйственной деятельности муниципальных бюджетных и автономных учреждений муниципального образования «</w:t>
      </w:r>
      <w:r w:rsidR="000F375D" w:rsidRPr="002766C3">
        <w:rPr>
          <w:rFonts w:ascii="Times New Roman" w:eastAsia="Times New Roman" w:hAnsi="Times New Roman" w:cs="Times New Roman"/>
          <w:sz w:val="28"/>
          <w:szCs w:val="28"/>
          <w:lang w:eastAsia="ru-RU"/>
        </w:rPr>
        <w:t>Шенкур</w:t>
      </w:r>
      <w:r w:rsidRPr="002766C3">
        <w:rPr>
          <w:rFonts w:ascii="Times New Roman" w:eastAsia="Times New Roman" w:hAnsi="Times New Roman" w:cs="Times New Roman"/>
          <w:sz w:val="28"/>
          <w:szCs w:val="28"/>
          <w:lang w:eastAsia="ru-RU"/>
        </w:rPr>
        <w:t>ский муниципальный район» и муниципального образования «</w:t>
      </w:r>
      <w:r w:rsidR="000F375D" w:rsidRPr="002766C3">
        <w:rPr>
          <w:rFonts w:ascii="Times New Roman" w:eastAsia="Times New Roman" w:hAnsi="Times New Roman" w:cs="Times New Roman"/>
          <w:sz w:val="28"/>
          <w:szCs w:val="28"/>
          <w:lang w:eastAsia="ru-RU"/>
        </w:rPr>
        <w:t>Шенкурское</w:t>
      </w:r>
      <w:r w:rsidRPr="002766C3">
        <w:rPr>
          <w:rFonts w:ascii="Times New Roman" w:eastAsia="Times New Roman" w:hAnsi="Times New Roman" w:cs="Times New Roman"/>
          <w:sz w:val="28"/>
          <w:szCs w:val="28"/>
          <w:lang w:eastAsia="ru-RU"/>
        </w:rPr>
        <w:t>»  </w:t>
      </w:r>
    </w:p>
    <w:p w:rsidR="00D07F79" w:rsidRPr="002766C3" w:rsidRDefault="00D07F79" w:rsidP="002766C3">
      <w:pPr>
        <w:pStyle w:val="a5"/>
        <w:numPr>
          <w:ilvl w:val="0"/>
          <w:numId w:val="3"/>
        </w:numPr>
        <w:spacing w:before="100" w:beforeAutospacing="1" w:after="100" w:afterAutospacing="1" w:line="240" w:lineRule="auto"/>
        <w:ind w:left="0" w:firstLine="0"/>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Общие положения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 Настоящий Порядок устанавливает порядок составления и утверждения планов финансово-хозяйственной деятельности (далее - План) бюджетных и автономных учреждений муниципального  образования «</w:t>
      </w:r>
      <w:r w:rsidR="00AC3B6C" w:rsidRPr="002766C3">
        <w:rPr>
          <w:rFonts w:ascii="Times New Roman" w:eastAsia="Times New Roman" w:hAnsi="Times New Roman" w:cs="Times New Roman"/>
          <w:sz w:val="28"/>
          <w:szCs w:val="28"/>
          <w:lang w:eastAsia="ru-RU"/>
        </w:rPr>
        <w:t>Шенкурский</w:t>
      </w:r>
      <w:r w:rsidRPr="002766C3">
        <w:rPr>
          <w:rFonts w:ascii="Times New Roman" w:eastAsia="Times New Roman" w:hAnsi="Times New Roman" w:cs="Times New Roman"/>
          <w:sz w:val="28"/>
          <w:szCs w:val="28"/>
          <w:lang w:eastAsia="ru-RU"/>
        </w:rPr>
        <w:t xml:space="preserve"> муниципальный район» и му</w:t>
      </w:r>
      <w:r w:rsidR="00AC3B6C" w:rsidRPr="002766C3">
        <w:rPr>
          <w:rFonts w:ascii="Times New Roman" w:eastAsia="Times New Roman" w:hAnsi="Times New Roman" w:cs="Times New Roman"/>
          <w:sz w:val="28"/>
          <w:szCs w:val="28"/>
          <w:lang w:eastAsia="ru-RU"/>
        </w:rPr>
        <w:t>ниципального образования «Шенкурс</w:t>
      </w:r>
      <w:r w:rsidRPr="002766C3">
        <w:rPr>
          <w:rFonts w:ascii="Times New Roman" w:eastAsia="Times New Roman" w:hAnsi="Times New Roman" w:cs="Times New Roman"/>
          <w:sz w:val="28"/>
          <w:szCs w:val="28"/>
          <w:lang w:eastAsia="ru-RU"/>
        </w:rPr>
        <w:t>кое» (далее - учреждение).</w:t>
      </w:r>
    </w:p>
    <w:p w:rsidR="000B0C52" w:rsidRDefault="00D07F79" w:rsidP="000B0C52">
      <w:pPr>
        <w:spacing w:before="100" w:beforeAutospacing="1" w:after="100" w:afterAutospacing="1" w:line="240" w:lineRule="auto"/>
        <w:ind w:firstLine="709"/>
        <w:contextualSpacing/>
        <w:jc w:val="both"/>
        <w:rPr>
          <w:rFonts w:ascii="Times New Roman" w:hAnsi="Times New Roman" w:cs="Times New Roman"/>
          <w:sz w:val="28"/>
          <w:szCs w:val="28"/>
        </w:rPr>
      </w:pPr>
      <w:r w:rsidRPr="00BE5610">
        <w:rPr>
          <w:rFonts w:ascii="Times New Roman" w:eastAsia="Times New Roman" w:hAnsi="Times New Roman" w:cs="Times New Roman"/>
          <w:sz w:val="28"/>
          <w:szCs w:val="28"/>
          <w:lang w:eastAsia="ru-RU"/>
        </w:rPr>
        <w:t>2.</w:t>
      </w:r>
      <w:r w:rsidR="000B0C52">
        <w:rPr>
          <w:rFonts w:ascii="Times New Roman" w:eastAsia="Times New Roman" w:hAnsi="Times New Roman" w:cs="Times New Roman"/>
          <w:sz w:val="28"/>
          <w:szCs w:val="28"/>
          <w:lang w:eastAsia="ru-RU"/>
        </w:rPr>
        <w:t xml:space="preserve"> </w:t>
      </w:r>
      <w:r w:rsidR="000B0C52">
        <w:rPr>
          <w:rFonts w:ascii="Times New Roman" w:hAnsi="Times New Roman" w:cs="Times New Roman"/>
          <w:sz w:val="28"/>
          <w:szCs w:val="28"/>
        </w:rPr>
        <w:t>План составляется и утверждается на текущий финансовый год в случае, если решение о бюджете утверждается на один финансовый год или на текущий финансовый год и плановый период, если решение о бюджете утверждается на очередной финансовый год и плановый период и действует в течение срока действия закона решения о бюджете.</w:t>
      </w:r>
    </w:p>
    <w:p w:rsidR="000B0C52" w:rsidRDefault="00AC3B6C" w:rsidP="000B0C52">
      <w:pPr>
        <w:autoSpaceDE w:val="0"/>
        <w:autoSpaceDN w:val="0"/>
        <w:adjustRightInd w:val="0"/>
        <w:spacing w:after="0" w:line="240" w:lineRule="auto"/>
        <w:ind w:firstLine="709"/>
        <w:jc w:val="both"/>
        <w:rPr>
          <w:rFonts w:ascii="Times New Roman" w:hAnsi="Times New Roman" w:cs="Times New Roman"/>
          <w:sz w:val="28"/>
          <w:szCs w:val="28"/>
        </w:rPr>
      </w:pPr>
      <w:r w:rsidRPr="00BE5610">
        <w:rPr>
          <w:rFonts w:ascii="Times New Roman" w:hAnsi="Times New Roman" w:cs="Times New Roman"/>
          <w:sz w:val="28"/>
          <w:szCs w:val="28"/>
        </w:rPr>
        <w:t xml:space="preserve">При принятии учреждением обязательств, срок исполнения которых по условиям договоров (контрактов) превышает срок, предусмотренный </w:t>
      </w:r>
      <w:hyperlink r:id="rId5" w:history="1">
        <w:r w:rsidRPr="00BE5610">
          <w:rPr>
            <w:rFonts w:ascii="Times New Roman" w:hAnsi="Times New Roman" w:cs="Times New Roman"/>
            <w:sz w:val="28"/>
            <w:szCs w:val="28"/>
          </w:rPr>
          <w:t>абзацем первым</w:t>
        </w:r>
      </w:hyperlink>
      <w:r w:rsidRPr="00BE5610">
        <w:rPr>
          <w:rFonts w:ascii="Times New Roman" w:hAnsi="Times New Roman" w:cs="Times New Roman"/>
          <w:sz w:val="28"/>
          <w:szCs w:val="28"/>
        </w:rPr>
        <w:t xml:space="preserve"> настоящего пункта, показатели Плана по решению органа-учредителя утверждаются на период, превышающий указанный срок.</w:t>
      </w:r>
      <w:r w:rsidR="000B0C52" w:rsidRPr="000B0C52">
        <w:rPr>
          <w:rFonts w:ascii="Times New Roman" w:hAnsi="Times New Roman" w:cs="Times New Roman"/>
          <w:sz w:val="28"/>
          <w:szCs w:val="28"/>
        </w:rPr>
        <w:t xml:space="preserve"> </w:t>
      </w:r>
    </w:p>
    <w:p w:rsidR="00D07F79" w:rsidRPr="002766C3" w:rsidRDefault="00D07F79" w:rsidP="007133DF">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II. Порядок составления Плана</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3. План составляется учреждением на этапе формирования проекта бюджета по кассовому методу в рублях с точностью до двух знаков после запятой по форме согласно приложению № 1 к настоящему Порядку</w:t>
      </w:r>
      <w:r w:rsidR="00147CF5" w:rsidRPr="002766C3">
        <w:rPr>
          <w:rFonts w:ascii="Times New Roman" w:eastAsia="Times New Roman" w:hAnsi="Times New Roman" w:cs="Times New Roman"/>
          <w:sz w:val="28"/>
          <w:szCs w:val="28"/>
          <w:lang w:eastAsia="ru-RU"/>
        </w:rPr>
        <w:t>.</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4. При составлении Плана (внесении изменений в него) устанавливается (уточняется) плановый объем поступлений и выплат денежных средств.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5. План должен составляться на основании обоснований (расчетов) плановых показателей поступлений и выплат, форма которых установлена согласно приложению № 2 к настоящему Порядку, требования к их формированию установлены в главе III Порядка.</w:t>
      </w:r>
    </w:p>
    <w:p w:rsidR="00E94045" w:rsidRPr="002766C3" w:rsidRDefault="00E94045" w:rsidP="007133DF">
      <w:pPr>
        <w:widowControl w:val="0"/>
        <w:autoSpaceDE w:val="0"/>
        <w:autoSpaceDN w:val="0"/>
        <w:adjustRightInd w:val="0"/>
        <w:spacing w:line="240" w:lineRule="auto"/>
        <w:ind w:firstLine="709"/>
        <w:jc w:val="both"/>
        <w:rPr>
          <w:rFonts w:ascii="Times New Roman" w:hAnsi="Times New Roman" w:cs="Times New Roman"/>
          <w:sz w:val="28"/>
          <w:szCs w:val="28"/>
        </w:rPr>
      </w:pPr>
      <w:r w:rsidRPr="002766C3">
        <w:rPr>
          <w:rFonts w:ascii="Times New Roman" w:hAnsi="Times New Roman" w:cs="Times New Roman"/>
          <w:sz w:val="28"/>
          <w:szCs w:val="28"/>
        </w:rPr>
        <w:t xml:space="preserve">Предоставление таблиц приложения №2 носит обязательный характер и при необходимости могут быть изменены </w:t>
      </w:r>
      <w:r w:rsidR="00581410" w:rsidRPr="002766C3">
        <w:rPr>
          <w:rFonts w:ascii="Times New Roman" w:hAnsi="Times New Roman" w:cs="Times New Roman"/>
          <w:sz w:val="28"/>
          <w:szCs w:val="28"/>
        </w:rPr>
        <w:t>у</w:t>
      </w:r>
      <w:r w:rsidRPr="002766C3">
        <w:rPr>
          <w:rFonts w:ascii="Times New Roman" w:hAnsi="Times New Roman" w:cs="Times New Roman"/>
          <w:sz w:val="28"/>
          <w:szCs w:val="28"/>
        </w:rPr>
        <w:t xml:space="preserve">чреждением (с соблюдением </w:t>
      </w:r>
      <w:r w:rsidRPr="002766C3">
        <w:rPr>
          <w:rFonts w:ascii="Times New Roman" w:hAnsi="Times New Roman" w:cs="Times New Roman"/>
          <w:sz w:val="28"/>
          <w:szCs w:val="28"/>
        </w:rPr>
        <w:lastRenderedPageBreak/>
        <w:t xml:space="preserve">структуры, в том числе строк и граф таблицы) и дополнены иными графами, строками, а также дополнительными реквизитами и показателями, в том числе кодами показателей по соответствующим классификаторам технико-экономической и социальной информации. </w:t>
      </w:r>
      <w:r w:rsidR="00526DE5">
        <w:rPr>
          <w:rFonts w:ascii="Times New Roman" w:hAnsi="Times New Roman" w:cs="Times New Roman"/>
          <w:sz w:val="28"/>
          <w:szCs w:val="28"/>
        </w:rPr>
        <w:t>У</w:t>
      </w:r>
      <w:r w:rsidRPr="002766C3">
        <w:rPr>
          <w:rFonts w:ascii="Times New Roman" w:hAnsi="Times New Roman" w:cs="Times New Roman"/>
          <w:sz w:val="28"/>
          <w:szCs w:val="28"/>
        </w:rPr>
        <w:t xml:space="preserve">чреждение вправе применять дополнительные </w:t>
      </w:r>
      <w:r w:rsidR="00505B02" w:rsidRPr="002766C3">
        <w:rPr>
          <w:rFonts w:ascii="Times New Roman" w:hAnsi="Times New Roman" w:cs="Times New Roman"/>
          <w:sz w:val="28"/>
          <w:szCs w:val="28"/>
        </w:rPr>
        <w:t>обоснования (рас</w:t>
      </w:r>
      <w:r w:rsidRPr="002766C3">
        <w:rPr>
          <w:rFonts w:ascii="Times New Roman" w:hAnsi="Times New Roman" w:cs="Times New Roman"/>
          <w:sz w:val="28"/>
          <w:szCs w:val="28"/>
        </w:rPr>
        <w:t>четы</w:t>
      </w:r>
      <w:r w:rsidR="00505B02" w:rsidRPr="002766C3">
        <w:rPr>
          <w:rFonts w:ascii="Times New Roman" w:hAnsi="Times New Roman" w:cs="Times New Roman"/>
          <w:sz w:val="28"/>
          <w:szCs w:val="28"/>
        </w:rPr>
        <w:t>)</w:t>
      </w:r>
      <w:r w:rsidRPr="002766C3">
        <w:rPr>
          <w:rFonts w:ascii="Times New Roman" w:hAnsi="Times New Roman" w:cs="Times New Roman"/>
          <w:sz w:val="28"/>
          <w:szCs w:val="28"/>
        </w:rPr>
        <w:t xml:space="preserve"> показателей, в соответствии с разработанными им дополнительными таблицами.</w:t>
      </w:r>
    </w:p>
    <w:p w:rsidR="00D07F79"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6</w:t>
      </w:r>
      <w:r w:rsidRPr="00802DBA">
        <w:rPr>
          <w:rFonts w:ascii="Times New Roman" w:eastAsia="Times New Roman" w:hAnsi="Times New Roman" w:cs="Times New Roman"/>
          <w:sz w:val="28"/>
          <w:szCs w:val="28"/>
          <w:lang w:eastAsia="ru-RU"/>
        </w:rPr>
        <w:t xml:space="preserve">. Учреждение составляет проект Плана при формировании проекта решения о бюджете в сроки, установленные </w:t>
      </w:r>
      <w:r w:rsidR="00B92413" w:rsidRPr="00802DBA">
        <w:rPr>
          <w:rFonts w:ascii="Times New Roman" w:eastAsia="Times New Roman" w:hAnsi="Times New Roman" w:cs="Times New Roman"/>
          <w:sz w:val="28"/>
          <w:szCs w:val="28"/>
          <w:lang w:eastAsia="ru-RU"/>
        </w:rPr>
        <w:t>нормативно-правовым актом</w:t>
      </w:r>
      <w:r w:rsidRPr="00802DBA">
        <w:rPr>
          <w:rFonts w:ascii="Times New Roman" w:eastAsia="Times New Roman" w:hAnsi="Times New Roman" w:cs="Times New Roman"/>
          <w:sz w:val="28"/>
          <w:szCs w:val="28"/>
          <w:lang w:eastAsia="ru-RU"/>
        </w:rPr>
        <w:t xml:space="preserve"> составления проектов бюджетов муниципального образования «</w:t>
      </w:r>
      <w:r w:rsidR="009E6B93" w:rsidRPr="00802DBA">
        <w:rPr>
          <w:rFonts w:ascii="Times New Roman" w:eastAsia="Times New Roman" w:hAnsi="Times New Roman" w:cs="Times New Roman"/>
          <w:sz w:val="28"/>
          <w:szCs w:val="28"/>
          <w:lang w:eastAsia="ru-RU"/>
        </w:rPr>
        <w:t>Шенкурский</w:t>
      </w:r>
      <w:r w:rsidRPr="00802DBA">
        <w:rPr>
          <w:rFonts w:ascii="Times New Roman" w:eastAsia="Times New Roman" w:hAnsi="Times New Roman" w:cs="Times New Roman"/>
          <w:sz w:val="28"/>
          <w:szCs w:val="28"/>
          <w:lang w:eastAsia="ru-RU"/>
        </w:rPr>
        <w:t xml:space="preserve"> муниципальный район» и му</w:t>
      </w:r>
      <w:r w:rsidR="009E6B93" w:rsidRPr="00802DBA">
        <w:rPr>
          <w:rFonts w:ascii="Times New Roman" w:eastAsia="Times New Roman" w:hAnsi="Times New Roman" w:cs="Times New Roman"/>
          <w:sz w:val="28"/>
          <w:szCs w:val="28"/>
          <w:lang w:eastAsia="ru-RU"/>
        </w:rPr>
        <w:t>ниципального образования «Шенкурс</w:t>
      </w:r>
      <w:r w:rsidRPr="00802DBA">
        <w:rPr>
          <w:rFonts w:ascii="Times New Roman" w:eastAsia="Times New Roman" w:hAnsi="Times New Roman" w:cs="Times New Roman"/>
          <w:sz w:val="28"/>
          <w:szCs w:val="28"/>
          <w:lang w:eastAsia="ru-RU"/>
        </w:rPr>
        <w:t>к</w:t>
      </w:r>
      <w:r w:rsidR="008D7C49" w:rsidRPr="00802DBA">
        <w:rPr>
          <w:rFonts w:ascii="Times New Roman" w:eastAsia="Times New Roman" w:hAnsi="Times New Roman" w:cs="Times New Roman"/>
          <w:sz w:val="28"/>
          <w:szCs w:val="28"/>
          <w:lang w:eastAsia="ru-RU"/>
        </w:rPr>
        <w:t>ое» на очередной финансовый</w:t>
      </w:r>
      <w:r w:rsidR="008D7C49" w:rsidRPr="002766C3">
        <w:rPr>
          <w:rFonts w:ascii="Times New Roman" w:eastAsia="Times New Roman" w:hAnsi="Times New Roman" w:cs="Times New Roman"/>
          <w:sz w:val="28"/>
          <w:szCs w:val="28"/>
          <w:lang w:eastAsia="ru-RU"/>
        </w:rPr>
        <w:t xml:space="preserve"> год</w:t>
      </w:r>
      <w:r w:rsidRPr="002766C3">
        <w:rPr>
          <w:rFonts w:ascii="Times New Roman" w:eastAsia="Times New Roman" w:hAnsi="Times New Roman" w:cs="Times New Roman"/>
          <w:sz w:val="28"/>
          <w:szCs w:val="28"/>
          <w:lang w:eastAsia="ru-RU"/>
        </w:rPr>
        <w:t>:</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 с учетом планируемых объемов поступлений: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субсидии на финансовое обеспечение выполнения муниципального задания;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субсидий, предусмотренных абзацем вторым пункта 1 статьи 78.1 Бюджетного кодекса Российской Федерации  (далее - целевые субсидии), и целей их предоставления;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г) грантов, в том числе в форме субсидий, предоставляемых из бюджетов бюджетной системы Российской Федерации (далее - грант);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д) 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е) доходов от иной приносящей доход деятельности, предусмотренной уставом учреждения;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2) с учетом планируемых объемов выплат, связанных с осуществлением деятельности, предусмотренной уставом учреждения.</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Учредитель</w:t>
      </w:r>
      <w:r w:rsidR="00E36D89" w:rsidRPr="002766C3">
        <w:rPr>
          <w:rFonts w:ascii="Times New Roman" w:eastAsia="Times New Roman" w:hAnsi="Times New Roman" w:cs="Times New Roman"/>
          <w:sz w:val="28"/>
          <w:szCs w:val="28"/>
          <w:lang w:eastAsia="ru-RU"/>
        </w:rPr>
        <w:t xml:space="preserve"> или </w:t>
      </w:r>
      <w:r w:rsidR="00E36D89" w:rsidRPr="002766C3">
        <w:rPr>
          <w:rFonts w:ascii="Times New Roman" w:hAnsi="Times New Roman" w:cs="Times New Roman"/>
          <w:sz w:val="28"/>
          <w:szCs w:val="28"/>
        </w:rPr>
        <w:t xml:space="preserve">орган, осуществляющий функции и полномочия учредителя, </w:t>
      </w:r>
      <w:r w:rsidRPr="002766C3">
        <w:rPr>
          <w:rFonts w:ascii="Times New Roman" w:eastAsia="Times New Roman" w:hAnsi="Times New Roman" w:cs="Times New Roman"/>
          <w:sz w:val="28"/>
          <w:szCs w:val="28"/>
          <w:lang w:eastAsia="ru-RU"/>
        </w:rPr>
        <w:t>направляет учреждению информацию о планируемых к предоставлению из бюджета объемах субсидий.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7.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планируемых поступлений: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от доходов - по коду аналитической группы подвида доходов бюджетов классификации доходов бюджетов;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от возврата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планируемых выплат: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расходам - по кодам видов расходов классификации расходов бюджетов;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доходов бюджетов.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8.</w:t>
      </w:r>
      <w:r w:rsidR="00CD779B" w:rsidRPr="002766C3">
        <w:rPr>
          <w:rFonts w:ascii="Times New Roman" w:eastAsia="Times New Roman" w:hAnsi="Times New Roman" w:cs="Times New Roman"/>
          <w:sz w:val="28"/>
          <w:szCs w:val="28"/>
          <w:lang w:eastAsia="ru-RU"/>
        </w:rPr>
        <w:t xml:space="preserve"> </w:t>
      </w:r>
      <w:r w:rsidRPr="002766C3">
        <w:rPr>
          <w:rFonts w:ascii="Times New Roman" w:eastAsia="Times New Roman" w:hAnsi="Times New Roman" w:cs="Times New Roman"/>
          <w:sz w:val="28"/>
          <w:szCs w:val="28"/>
          <w:lang w:eastAsia="ru-RU"/>
        </w:rPr>
        <w:t>Изменение показателей Плана в течение текущего финансового года должно осуществляться в связи с:</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изменением объемов планируемых поступлений, а также объемов и (или) направлений выплат, в том числе в связи с:</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изменением объема услуг (работ), предоставляемых за плату;</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изменением объемов безвозмездных поступлений от юридических и физических лиц;</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поступлением средств дебиторской задолженности прошлых лет, не включенных в показатели Плана при его составлении;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увеличением выплат по неисполненным обязательствам прошлых лет, не включенных в показатели Плана при его составлении;</w:t>
      </w:r>
    </w:p>
    <w:p w:rsidR="008E2C38" w:rsidRPr="002766C3" w:rsidRDefault="00D07F79" w:rsidP="007133DF">
      <w:pPr>
        <w:spacing w:before="100" w:beforeAutospacing="1" w:after="100" w:afterAutospacing="1" w:line="240" w:lineRule="auto"/>
        <w:ind w:firstLine="709"/>
        <w:jc w:val="both"/>
        <w:rPr>
          <w:rFonts w:ascii="Times New Roman" w:hAnsi="Times New Roman" w:cs="Times New Roman"/>
          <w:sz w:val="28"/>
          <w:szCs w:val="28"/>
          <w:highlight w:val="yellow"/>
        </w:rPr>
      </w:pPr>
      <w:r w:rsidRPr="002766C3">
        <w:rPr>
          <w:rFonts w:ascii="Times New Roman" w:eastAsia="Times New Roman" w:hAnsi="Times New Roman" w:cs="Times New Roman"/>
          <w:sz w:val="28"/>
          <w:szCs w:val="28"/>
          <w:lang w:eastAsia="ru-RU"/>
        </w:rPr>
        <w:t>в) проведением реорганизации учреждения.</w:t>
      </w:r>
      <w:r w:rsidR="008E2C38" w:rsidRPr="002766C3">
        <w:rPr>
          <w:rFonts w:ascii="Times New Roman" w:hAnsi="Times New Roman" w:cs="Times New Roman"/>
          <w:sz w:val="28"/>
          <w:szCs w:val="28"/>
          <w:highlight w:val="yellow"/>
        </w:rPr>
        <w:t xml:space="preserve"> </w:t>
      </w:r>
    </w:p>
    <w:p w:rsidR="008E2C38" w:rsidRPr="002766C3" w:rsidRDefault="008E2C38"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hAnsi="Times New Roman" w:cs="Times New Roman"/>
          <w:sz w:val="28"/>
          <w:szCs w:val="28"/>
        </w:rPr>
        <w:t>Внесение изменений учреждением в План в текущем финансовом году допускается не чаще одного раза в квартал</w:t>
      </w:r>
      <w:r w:rsidR="000E02E9" w:rsidRPr="002766C3">
        <w:rPr>
          <w:rFonts w:ascii="Times New Roman" w:hAnsi="Times New Roman" w:cs="Times New Roman"/>
          <w:sz w:val="28"/>
          <w:szCs w:val="28"/>
        </w:rPr>
        <w:t>, за исключением случаев, указанных в пункте 8.</w:t>
      </w:r>
    </w:p>
    <w:p w:rsidR="00F004C4" w:rsidRPr="00DD1229" w:rsidRDefault="00D07F79" w:rsidP="007133DF">
      <w:pPr>
        <w:autoSpaceDE w:val="0"/>
        <w:autoSpaceDN w:val="0"/>
        <w:adjustRightInd w:val="0"/>
        <w:spacing w:line="240" w:lineRule="auto"/>
        <w:ind w:firstLine="709"/>
        <w:contextualSpacing/>
        <w:jc w:val="both"/>
        <w:rPr>
          <w:rFonts w:ascii="Times New Roman" w:hAnsi="Times New Roman" w:cs="Times New Roman"/>
          <w:sz w:val="28"/>
          <w:szCs w:val="28"/>
        </w:rPr>
      </w:pPr>
      <w:r w:rsidRPr="00DD1229">
        <w:rPr>
          <w:rFonts w:ascii="Times New Roman" w:eastAsia="Times New Roman" w:hAnsi="Times New Roman" w:cs="Times New Roman"/>
          <w:sz w:val="28"/>
          <w:szCs w:val="28"/>
          <w:lang w:eastAsia="ru-RU"/>
        </w:rPr>
        <w:t xml:space="preserve">9. </w:t>
      </w:r>
      <w:r w:rsidR="00F004C4" w:rsidRPr="00DD1229">
        <w:rPr>
          <w:rFonts w:ascii="Times New Roman" w:hAnsi="Times New Roman" w:cs="Times New Roman"/>
          <w:sz w:val="28"/>
          <w:szCs w:val="28"/>
        </w:rPr>
        <w:t>Внесени</w:t>
      </w:r>
      <w:r w:rsidR="00BB6CB8" w:rsidRPr="00DD1229">
        <w:rPr>
          <w:rFonts w:ascii="Times New Roman" w:hAnsi="Times New Roman" w:cs="Times New Roman"/>
          <w:sz w:val="28"/>
          <w:szCs w:val="28"/>
        </w:rPr>
        <w:t>е</w:t>
      </w:r>
      <w:r w:rsidR="00F004C4" w:rsidRPr="00DD1229">
        <w:rPr>
          <w:rFonts w:ascii="Times New Roman" w:hAnsi="Times New Roman" w:cs="Times New Roman"/>
          <w:sz w:val="28"/>
          <w:szCs w:val="28"/>
        </w:rPr>
        <w:t xml:space="preserve"> изменений в План в соответствии с настоящим Порядком не связанных с принятием решения о бюджете </w:t>
      </w:r>
      <w:r w:rsidR="0038646A" w:rsidRPr="00DD1229">
        <w:rPr>
          <w:rFonts w:ascii="Times New Roman" w:hAnsi="Times New Roman" w:cs="Times New Roman"/>
          <w:sz w:val="28"/>
          <w:szCs w:val="28"/>
        </w:rPr>
        <w:t xml:space="preserve">соответствующего муниципального образования </w:t>
      </w:r>
      <w:r w:rsidR="00F004C4" w:rsidRPr="00DD1229">
        <w:rPr>
          <w:rFonts w:ascii="Times New Roman" w:hAnsi="Times New Roman" w:cs="Times New Roman"/>
          <w:sz w:val="28"/>
          <w:szCs w:val="28"/>
        </w:rPr>
        <w:t>составляется новый План, показатели которого не должны вступать в противоречие в части кассовых операций по выплатам, проведенным до внесения изменения в План при наличии соответствующих обоснований</w:t>
      </w:r>
      <w:r w:rsidR="00C82F9C" w:rsidRPr="00DD1229">
        <w:rPr>
          <w:rFonts w:ascii="Times New Roman" w:hAnsi="Times New Roman" w:cs="Times New Roman"/>
          <w:sz w:val="28"/>
          <w:szCs w:val="28"/>
        </w:rPr>
        <w:t xml:space="preserve"> (</w:t>
      </w:r>
      <w:r w:rsidR="00F004C4" w:rsidRPr="00DD1229">
        <w:rPr>
          <w:rFonts w:ascii="Times New Roman" w:hAnsi="Times New Roman" w:cs="Times New Roman"/>
          <w:sz w:val="28"/>
          <w:szCs w:val="28"/>
        </w:rPr>
        <w:t>расчетов</w:t>
      </w:r>
      <w:r w:rsidR="00C82F9C" w:rsidRPr="00DD1229">
        <w:rPr>
          <w:rFonts w:ascii="Times New Roman" w:hAnsi="Times New Roman" w:cs="Times New Roman"/>
          <w:sz w:val="28"/>
          <w:szCs w:val="28"/>
        </w:rPr>
        <w:t>)</w:t>
      </w:r>
      <w:r w:rsidR="00F004C4" w:rsidRPr="00DD1229">
        <w:rPr>
          <w:rFonts w:ascii="Times New Roman" w:hAnsi="Times New Roman" w:cs="Times New Roman"/>
          <w:sz w:val="28"/>
          <w:szCs w:val="28"/>
        </w:rPr>
        <w:t xml:space="preserve">. Решение о внесении изменений в </w:t>
      </w:r>
      <w:r w:rsidR="00581410" w:rsidRPr="00DD1229">
        <w:rPr>
          <w:rFonts w:ascii="Times New Roman" w:hAnsi="Times New Roman" w:cs="Times New Roman"/>
          <w:sz w:val="28"/>
          <w:szCs w:val="28"/>
        </w:rPr>
        <w:t>План принимается руководителем у</w:t>
      </w:r>
      <w:r w:rsidR="00F004C4" w:rsidRPr="00DD1229">
        <w:rPr>
          <w:rFonts w:ascii="Times New Roman" w:hAnsi="Times New Roman" w:cs="Times New Roman"/>
          <w:sz w:val="28"/>
          <w:szCs w:val="28"/>
        </w:rPr>
        <w:t>чреждения.</w:t>
      </w:r>
    </w:p>
    <w:p w:rsidR="00D07F79" w:rsidRPr="002766C3" w:rsidRDefault="0038646A"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D1229">
        <w:rPr>
          <w:rFonts w:ascii="Times New Roman" w:eastAsia="Times New Roman" w:hAnsi="Times New Roman" w:cs="Times New Roman"/>
          <w:sz w:val="28"/>
          <w:szCs w:val="28"/>
          <w:lang w:eastAsia="ru-RU"/>
        </w:rPr>
        <w:t>10. Вне</w:t>
      </w:r>
      <w:r w:rsidR="00D07F79" w:rsidRPr="00DD1229">
        <w:rPr>
          <w:rFonts w:ascii="Times New Roman" w:eastAsia="Times New Roman" w:hAnsi="Times New Roman" w:cs="Times New Roman"/>
          <w:sz w:val="28"/>
          <w:szCs w:val="28"/>
          <w:lang w:eastAsia="ru-RU"/>
        </w:rPr>
        <w:t>сение изменений в показатели Плана по поступлениям и (или) выплатам должно формироваться</w:t>
      </w:r>
      <w:r w:rsidR="00D07F79" w:rsidRPr="002766C3">
        <w:rPr>
          <w:rFonts w:ascii="Times New Roman" w:eastAsia="Times New Roman" w:hAnsi="Times New Roman" w:cs="Times New Roman"/>
          <w:sz w:val="28"/>
          <w:szCs w:val="28"/>
          <w:lang w:eastAsia="ru-RU"/>
        </w:rPr>
        <w:t xml:space="preserve">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пунктом 11 Порядка.</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11. </w:t>
      </w:r>
      <w:proofErr w:type="gramStart"/>
      <w:r w:rsidRPr="002766C3">
        <w:rPr>
          <w:rFonts w:ascii="Times New Roman" w:eastAsia="Times New Roman" w:hAnsi="Times New Roman" w:cs="Times New Roman"/>
          <w:sz w:val="28"/>
          <w:szCs w:val="28"/>
          <w:lang w:eastAsia="ru-RU"/>
        </w:rPr>
        <w:t>Учреждение по решению учредителя</w:t>
      </w:r>
      <w:r w:rsidR="00FB2B74">
        <w:rPr>
          <w:rFonts w:ascii="Times New Roman" w:eastAsia="Times New Roman" w:hAnsi="Times New Roman" w:cs="Times New Roman"/>
          <w:sz w:val="28"/>
          <w:szCs w:val="28"/>
          <w:lang w:eastAsia="ru-RU"/>
        </w:rPr>
        <w:t xml:space="preserve"> или органа, осуществляющим функции и полномочия учредителя</w:t>
      </w:r>
      <w:r w:rsidRPr="002766C3">
        <w:rPr>
          <w:rFonts w:ascii="Times New Roman" w:eastAsia="Times New Roman" w:hAnsi="Times New Roman" w:cs="Times New Roman"/>
          <w:sz w:val="28"/>
          <w:szCs w:val="28"/>
          <w:lang w:eastAsia="ru-RU"/>
        </w:rPr>
        <w:t xml:space="preserve">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roofErr w:type="gramEnd"/>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при поступлении в текущем финансовом году:</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сумм возврата дебиторской задолженности прошлых лет;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сумм, поступивших в возмещение ущерба, недостач, выявленных в текущем финансовом году;</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сумм, поступивших по решению суда или на основании исполнительных документов;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при необходимости осуществления выплат: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возврату в бюджет бюджетной системы Российской Федерации субсидий, полученных в прошлых отчетных периодах;</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возмещению ущерба;</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по решению суда, на основании исполнительных документов;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 уплате штрафов, в том числе административных.</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12.  При внесении изменений в показатели Плана в случае, установленном подпунктом «в» пункта 8 Порядка, при реорганизации: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w:t>
      </w:r>
      <w:r w:rsidR="00F36314" w:rsidRPr="002766C3">
        <w:rPr>
          <w:rFonts w:ascii="Times New Roman" w:eastAsia="Times New Roman" w:hAnsi="Times New Roman" w:cs="Times New Roman"/>
          <w:sz w:val="28"/>
          <w:szCs w:val="28"/>
          <w:lang w:eastAsia="ru-RU"/>
        </w:rPr>
        <w:t xml:space="preserve"> </w:t>
      </w:r>
      <w:r w:rsidRPr="002766C3">
        <w:rPr>
          <w:rFonts w:ascii="Times New Roman" w:eastAsia="Times New Roman" w:hAnsi="Times New Roman" w:cs="Times New Roman"/>
          <w:sz w:val="28"/>
          <w:szCs w:val="28"/>
          <w:lang w:eastAsia="ru-RU"/>
        </w:rPr>
        <w:t>(ов) учреждения</w:t>
      </w:r>
      <w:r w:rsidR="00F36314" w:rsidRPr="002766C3">
        <w:rPr>
          <w:rFonts w:ascii="Times New Roman" w:eastAsia="Times New Roman" w:hAnsi="Times New Roman" w:cs="Times New Roman"/>
          <w:sz w:val="28"/>
          <w:szCs w:val="28"/>
          <w:lang w:eastAsia="ru-RU"/>
        </w:rPr>
        <w:t xml:space="preserve"> </w:t>
      </w:r>
      <w:r w:rsidRPr="002766C3">
        <w:rPr>
          <w:rFonts w:ascii="Times New Roman" w:eastAsia="Times New Roman" w:hAnsi="Times New Roman" w:cs="Times New Roman"/>
          <w:sz w:val="28"/>
          <w:szCs w:val="28"/>
          <w:lang w:eastAsia="ru-RU"/>
        </w:rPr>
        <w:t>(ий) до начала реорганизации.</w:t>
      </w:r>
    </w:p>
    <w:p w:rsidR="00D07F79" w:rsidRPr="002766C3" w:rsidRDefault="00D07F79" w:rsidP="007133DF">
      <w:pPr>
        <w:spacing w:before="100" w:beforeAutospacing="1" w:after="100" w:afterAutospacing="1" w:line="240" w:lineRule="auto"/>
        <w:ind w:firstLine="709"/>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III. Формирование обоснований (расчетов) плановых</w:t>
      </w:r>
    </w:p>
    <w:p w:rsidR="00D07F79" w:rsidRPr="002766C3" w:rsidRDefault="00D07F79" w:rsidP="007133DF">
      <w:pPr>
        <w:spacing w:before="100" w:beforeAutospacing="1" w:after="100" w:afterAutospacing="1" w:line="240" w:lineRule="auto"/>
        <w:ind w:firstLine="709"/>
        <w:contextualSpacing/>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показателей поступлений и выплат</w:t>
      </w:r>
    </w:p>
    <w:p w:rsidR="00F36314" w:rsidRPr="002766C3" w:rsidRDefault="00F36314" w:rsidP="007133DF">
      <w:pPr>
        <w:spacing w:before="100" w:beforeAutospacing="1" w:after="100" w:afterAutospacing="1" w:line="240" w:lineRule="auto"/>
        <w:ind w:firstLine="709"/>
        <w:contextualSpacing/>
        <w:jc w:val="center"/>
        <w:rPr>
          <w:rFonts w:ascii="Times New Roman" w:eastAsia="Times New Roman" w:hAnsi="Times New Roman" w:cs="Times New Roman"/>
          <w:sz w:val="28"/>
          <w:szCs w:val="28"/>
          <w:lang w:eastAsia="ru-RU"/>
        </w:rPr>
      </w:pP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13.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D07F79"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Обоснования (расчеты) плановых показателей выплат формируются на основании расчетов соответствующих расходов</w:t>
      </w:r>
      <w:r w:rsidR="003C7A91">
        <w:rPr>
          <w:rFonts w:ascii="Times New Roman" w:eastAsia="Times New Roman" w:hAnsi="Times New Roman" w:cs="Times New Roman"/>
          <w:sz w:val="28"/>
          <w:szCs w:val="28"/>
          <w:lang w:eastAsia="ru-RU"/>
        </w:rPr>
        <w:t>,</w:t>
      </w:r>
      <w:r w:rsidRPr="002766C3">
        <w:rPr>
          <w:rFonts w:ascii="Times New Roman" w:eastAsia="Times New Roman" w:hAnsi="Times New Roman" w:cs="Times New Roman"/>
          <w:sz w:val="28"/>
          <w:szCs w:val="28"/>
          <w:lang w:eastAsia="ru-RU"/>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750DC1" w:rsidRDefault="00750DC1" w:rsidP="007133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14. </w:t>
      </w:r>
      <w:r>
        <w:rPr>
          <w:rFonts w:ascii="Times New Roman" w:hAnsi="Times New Roman" w:cs="Times New Roman"/>
          <w:sz w:val="28"/>
          <w:szCs w:val="28"/>
        </w:rPr>
        <w:t>Расчеты доходов формируются:</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от использования собственности (в том числе доходы в виде арендной платы);</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 доходам от оказания услуг (выполнения работ) (в том числе в виде субсидии на финансовое обеспечение выполнения муниципального задания);</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штрафов, возмещения ущерба (в том числе включая штрафы, пени и неустойки за нарушение условий контрактов (договоров);</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безвозмездных денежных поступлений (в том числе грантов, пожертвований);</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в виде целевых субсидий, а также субсидий на осуществление капитальных вложений;</w:t>
      </w:r>
    </w:p>
    <w:p w:rsidR="00750DC1" w:rsidRDefault="00750DC1" w:rsidP="007133DF">
      <w:pPr>
        <w:autoSpaceDE w:val="0"/>
        <w:autoSpaceDN w:val="0"/>
        <w:adjustRightInd w:val="0"/>
        <w:spacing w:before="28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673944"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w:t>
      </w:r>
      <w:r w:rsidR="00750DC1">
        <w:rPr>
          <w:rFonts w:ascii="Times New Roman" w:eastAsia="Times New Roman" w:hAnsi="Times New Roman" w:cs="Times New Roman"/>
          <w:sz w:val="28"/>
          <w:szCs w:val="28"/>
          <w:lang w:eastAsia="ru-RU"/>
        </w:rPr>
        <w:t>5</w:t>
      </w:r>
      <w:r w:rsidRPr="002766C3">
        <w:rPr>
          <w:rFonts w:ascii="Times New Roman" w:eastAsia="Times New Roman" w:hAnsi="Times New Roman" w:cs="Times New Roman"/>
          <w:sz w:val="28"/>
          <w:szCs w:val="28"/>
          <w:lang w:eastAsia="ru-RU"/>
        </w:rPr>
        <w:t xml:space="preserve">. </w:t>
      </w:r>
      <w:r w:rsidR="003C34C8" w:rsidRPr="002766C3">
        <w:rPr>
          <w:rFonts w:ascii="Times New Roman" w:eastAsia="Times New Roman" w:hAnsi="Times New Roman" w:cs="Times New Roman"/>
          <w:sz w:val="28"/>
          <w:szCs w:val="28"/>
          <w:lang w:eastAsia="ru-RU"/>
        </w:rPr>
        <w:t>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w:t>
      </w:r>
      <w:r w:rsidR="003C34C8">
        <w:rPr>
          <w:rFonts w:ascii="Times New Roman" w:eastAsia="Times New Roman" w:hAnsi="Times New Roman" w:cs="Times New Roman"/>
          <w:sz w:val="28"/>
          <w:szCs w:val="28"/>
          <w:lang w:eastAsia="ru-RU"/>
        </w:rPr>
        <w:t>ляемого в пользование имущества.</w:t>
      </w:r>
      <w:r w:rsidR="00673944" w:rsidRPr="00673944">
        <w:rPr>
          <w:rFonts w:ascii="Times New Roman" w:eastAsia="Times New Roman" w:hAnsi="Times New Roman" w:cs="Times New Roman"/>
          <w:sz w:val="28"/>
          <w:szCs w:val="28"/>
          <w:lang w:eastAsia="ru-RU"/>
        </w:rPr>
        <w:t xml:space="preserve"> </w:t>
      </w:r>
    </w:p>
    <w:p w:rsidR="00673944" w:rsidRPr="002766C3" w:rsidRDefault="00673944"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 </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1</w:t>
      </w:r>
      <w:r w:rsidR="00750DC1">
        <w:rPr>
          <w:rFonts w:ascii="Times New Roman" w:eastAsia="Times New Roman" w:hAnsi="Times New Roman" w:cs="Times New Roman"/>
          <w:sz w:val="28"/>
          <w:szCs w:val="28"/>
          <w:lang w:eastAsia="ru-RU"/>
        </w:rPr>
        <w:t>6</w:t>
      </w:r>
      <w:r w:rsidRPr="002766C3">
        <w:rPr>
          <w:rFonts w:ascii="Times New Roman" w:eastAsia="Times New Roman" w:hAnsi="Times New Roman" w:cs="Times New Roman"/>
          <w:sz w:val="28"/>
          <w:szCs w:val="28"/>
          <w:lang w:eastAsia="ru-RU"/>
        </w:rPr>
        <w:t>.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D07F79" w:rsidRPr="002766C3">
        <w:rPr>
          <w:rFonts w:ascii="Times New Roman" w:eastAsia="Times New Roman" w:hAnsi="Times New Roman" w:cs="Times New Roman"/>
          <w:sz w:val="28"/>
          <w:szCs w:val="28"/>
          <w:lang w:eastAsia="ru-RU"/>
        </w:rPr>
        <w:t>.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18</w:t>
      </w:r>
      <w:r w:rsidR="00D07F79" w:rsidRPr="002766C3">
        <w:rPr>
          <w:rFonts w:ascii="Times New Roman" w:eastAsia="Times New Roman" w:hAnsi="Times New Roman" w:cs="Times New Roman"/>
          <w:sz w:val="28"/>
          <w:szCs w:val="28"/>
          <w:lang w:eastAsia="ru-RU"/>
        </w:rPr>
        <w:t>.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учредителем</w:t>
      </w:r>
      <w:r w:rsidR="00FB2B74">
        <w:rPr>
          <w:rFonts w:ascii="Times New Roman" w:eastAsia="Times New Roman" w:hAnsi="Times New Roman" w:cs="Times New Roman"/>
          <w:sz w:val="28"/>
          <w:szCs w:val="28"/>
          <w:lang w:eastAsia="ru-RU"/>
        </w:rPr>
        <w:t xml:space="preserve"> или органом, осуществляющим функции и полномочия учредителя</w:t>
      </w:r>
      <w:r w:rsidR="00D07F79" w:rsidRPr="002766C3">
        <w:rPr>
          <w:rFonts w:ascii="Times New Roman" w:eastAsia="Times New Roman" w:hAnsi="Times New Roman" w:cs="Times New Roman"/>
          <w:sz w:val="28"/>
          <w:szCs w:val="28"/>
          <w:lang w:eastAsia="ru-RU"/>
        </w:rPr>
        <w:t>.</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D07F79" w:rsidRPr="002766C3">
        <w:rPr>
          <w:rFonts w:ascii="Times New Roman" w:eastAsia="Times New Roman" w:hAnsi="Times New Roman" w:cs="Times New Roman"/>
          <w:sz w:val="28"/>
          <w:szCs w:val="28"/>
          <w:lang w:eastAsia="ru-RU"/>
        </w:rPr>
        <w:t>.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D07F79" w:rsidRPr="002766C3">
        <w:rPr>
          <w:rFonts w:ascii="Times New Roman" w:eastAsia="Times New Roman" w:hAnsi="Times New Roman" w:cs="Times New Roman"/>
          <w:sz w:val="28"/>
          <w:szCs w:val="28"/>
          <w:lang w:eastAsia="ru-RU"/>
        </w:rPr>
        <w:t>.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D07F79" w:rsidRPr="002766C3">
        <w:rPr>
          <w:rFonts w:ascii="Times New Roman" w:eastAsia="Times New Roman" w:hAnsi="Times New Roman" w:cs="Times New Roman"/>
          <w:sz w:val="28"/>
          <w:szCs w:val="28"/>
          <w:lang w:eastAsia="ru-RU"/>
        </w:rPr>
        <w:t>. 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rsidR="0053047C" w:rsidRPr="002766C3" w:rsidRDefault="0053047C" w:rsidP="007133DF">
      <w:pPr>
        <w:autoSpaceDE w:val="0"/>
        <w:autoSpaceDN w:val="0"/>
        <w:adjustRightInd w:val="0"/>
        <w:spacing w:line="240" w:lineRule="auto"/>
        <w:ind w:firstLine="709"/>
        <w:jc w:val="both"/>
        <w:rPr>
          <w:rFonts w:ascii="Times New Roman" w:hAnsi="Times New Roman" w:cs="Times New Roman"/>
          <w:sz w:val="28"/>
          <w:szCs w:val="28"/>
        </w:rPr>
      </w:pPr>
      <w:r w:rsidRPr="002766C3">
        <w:rPr>
          <w:rFonts w:ascii="Times New Roman" w:hAnsi="Times New Roman" w:cs="Times New Roman"/>
          <w:sz w:val="28"/>
          <w:szCs w:val="28"/>
        </w:rPr>
        <w:t xml:space="preserve">Отдельной строкой прописывается фонд оплаты труда педагогических работников </w:t>
      </w:r>
      <w:r w:rsidR="00581410" w:rsidRPr="002766C3">
        <w:rPr>
          <w:rFonts w:ascii="Times New Roman" w:hAnsi="Times New Roman" w:cs="Times New Roman"/>
          <w:sz w:val="28"/>
          <w:szCs w:val="28"/>
        </w:rPr>
        <w:t>у</w:t>
      </w:r>
      <w:r w:rsidRPr="002766C3">
        <w:rPr>
          <w:rFonts w:ascii="Times New Roman" w:hAnsi="Times New Roman" w:cs="Times New Roman"/>
          <w:sz w:val="28"/>
          <w:szCs w:val="28"/>
        </w:rPr>
        <w:t>чреждения. При расчете фонда оплаты труда учитывается средняя численность педагогических работников и уровень средней заработной платы педагогических работников, установленный органом, осуществляющий функции и полномочия учредителя.</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D07F79" w:rsidRPr="002766C3">
        <w:rPr>
          <w:rFonts w:ascii="Times New Roman" w:eastAsia="Times New Roman" w:hAnsi="Times New Roman" w:cs="Times New Roman"/>
          <w:sz w:val="28"/>
          <w:szCs w:val="28"/>
          <w:lang w:eastAsia="ru-RU"/>
        </w:rPr>
        <w:t xml:space="preserve">.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w:t>
      </w:r>
      <w:r w:rsidR="00D07F79" w:rsidRPr="002766C3">
        <w:rPr>
          <w:rFonts w:ascii="Times New Roman" w:eastAsia="Times New Roman" w:hAnsi="Times New Roman" w:cs="Times New Roman"/>
          <w:sz w:val="28"/>
          <w:szCs w:val="28"/>
          <w:lang w:eastAsia="ru-RU"/>
        </w:rPr>
        <w:lastRenderedPageBreak/>
        <w:t>Севера и приравненных к ним местностях, и членов их семей,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D07F79" w:rsidRPr="002766C3">
        <w:rPr>
          <w:rFonts w:ascii="Times New Roman" w:eastAsia="Times New Roman" w:hAnsi="Times New Roman" w:cs="Times New Roman"/>
          <w:sz w:val="28"/>
          <w:szCs w:val="28"/>
          <w:lang w:eastAsia="ru-RU"/>
        </w:rPr>
        <w:t>.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D07F79" w:rsidRPr="002766C3">
        <w:rPr>
          <w:rFonts w:ascii="Times New Roman" w:eastAsia="Times New Roman" w:hAnsi="Times New Roman" w:cs="Times New Roman"/>
          <w:sz w:val="28"/>
          <w:szCs w:val="28"/>
          <w:lang w:eastAsia="ru-RU"/>
        </w:rPr>
        <w:t>.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D07F79" w:rsidRPr="002766C3">
        <w:rPr>
          <w:rFonts w:ascii="Times New Roman" w:eastAsia="Times New Roman" w:hAnsi="Times New Roman" w:cs="Times New Roman"/>
          <w:sz w:val="28"/>
          <w:szCs w:val="28"/>
          <w:lang w:eastAsia="ru-RU"/>
        </w:rPr>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D07F79" w:rsidRPr="002766C3">
        <w:rPr>
          <w:rFonts w:ascii="Times New Roman" w:eastAsia="Times New Roman" w:hAnsi="Times New Roman" w:cs="Times New Roman"/>
          <w:sz w:val="28"/>
          <w:szCs w:val="28"/>
          <w:lang w:eastAsia="ru-RU"/>
        </w:rPr>
        <w:t>.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D07F79" w:rsidRPr="002766C3">
        <w:rPr>
          <w:rFonts w:ascii="Times New Roman" w:eastAsia="Times New Roman" w:hAnsi="Times New Roman" w:cs="Times New Roman"/>
          <w:sz w:val="28"/>
          <w:szCs w:val="28"/>
          <w:lang w:eastAsia="ru-RU"/>
        </w:rPr>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D07F79" w:rsidRPr="002766C3">
        <w:rPr>
          <w:rFonts w:ascii="Times New Roman" w:eastAsia="Times New Roman" w:hAnsi="Times New Roman" w:cs="Times New Roman"/>
          <w:sz w:val="28"/>
          <w:szCs w:val="28"/>
          <w:lang w:eastAsia="ru-RU"/>
        </w:rPr>
        <w:t>. Расчет расходов (за исключением расходов на закупку товаров, работ, услуг) осуществляется раздельно по источникам их финансового обеспечения</w:t>
      </w:r>
      <w:r w:rsidR="0053047C" w:rsidRPr="002766C3">
        <w:rPr>
          <w:rFonts w:ascii="Times New Roman" w:eastAsia="Times New Roman" w:hAnsi="Times New Roman" w:cs="Times New Roman"/>
          <w:sz w:val="28"/>
          <w:szCs w:val="28"/>
          <w:lang w:eastAsia="ru-RU"/>
        </w:rPr>
        <w:t>.</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D07F79" w:rsidRPr="002766C3">
        <w:rPr>
          <w:rFonts w:ascii="Times New Roman" w:eastAsia="Times New Roman" w:hAnsi="Times New Roman" w:cs="Times New Roman"/>
          <w:sz w:val="28"/>
          <w:szCs w:val="28"/>
          <w:lang w:eastAsia="ru-RU"/>
        </w:rPr>
        <w:t xml:space="preserve">.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w:t>
      </w:r>
      <w:r w:rsidR="00D07F79" w:rsidRPr="002766C3">
        <w:rPr>
          <w:rFonts w:ascii="Times New Roman" w:eastAsia="Times New Roman" w:hAnsi="Times New Roman" w:cs="Times New Roman"/>
          <w:sz w:val="28"/>
          <w:szCs w:val="28"/>
          <w:lang w:eastAsia="ru-RU"/>
        </w:rPr>
        <w:lastRenderedPageBreak/>
        <w:t>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D07F79" w:rsidRPr="002766C3">
        <w:rPr>
          <w:rFonts w:ascii="Times New Roman" w:eastAsia="Times New Roman" w:hAnsi="Times New Roman" w:cs="Times New Roman"/>
          <w:sz w:val="28"/>
          <w:szCs w:val="28"/>
          <w:lang w:eastAsia="ru-RU"/>
        </w:rPr>
        <w:t>.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D07F79" w:rsidRPr="002766C3">
        <w:rPr>
          <w:rFonts w:ascii="Times New Roman" w:eastAsia="Times New Roman" w:hAnsi="Times New Roman" w:cs="Times New Roman"/>
          <w:sz w:val="28"/>
          <w:szCs w:val="28"/>
          <w:lang w:eastAsia="ru-RU"/>
        </w:rPr>
        <w:t>.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одноставочного, дифференцированного по зонам суток или двуставочного тарифа на электроэнергию), расчетной потребности планового потребления услуг и затраты на транспортировку топлива (при наличии).</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D07F79" w:rsidRPr="002766C3">
        <w:rPr>
          <w:rFonts w:ascii="Times New Roman" w:eastAsia="Times New Roman" w:hAnsi="Times New Roman" w:cs="Times New Roman"/>
          <w:sz w:val="28"/>
          <w:szCs w:val="28"/>
          <w:lang w:eastAsia="ru-RU"/>
        </w:rPr>
        <w:t>.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D07F79" w:rsidRPr="002766C3">
        <w:rPr>
          <w:rFonts w:ascii="Times New Roman" w:eastAsia="Times New Roman" w:hAnsi="Times New Roman" w:cs="Times New Roman"/>
          <w:sz w:val="28"/>
          <w:szCs w:val="28"/>
          <w:lang w:eastAsia="ru-RU"/>
        </w:rPr>
        <w:t>.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D07F79" w:rsidRPr="002766C3">
        <w:rPr>
          <w:rFonts w:ascii="Times New Roman" w:eastAsia="Times New Roman" w:hAnsi="Times New Roman" w:cs="Times New Roman"/>
          <w:sz w:val="28"/>
          <w:szCs w:val="28"/>
          <w:lang w:eastAsia="ru-RU"/>
        </w:rPr>
        <w:t>.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D07F79" w:rsidRPr="002766C3">
        <w:rPr>
          <w:rFonts w:ascii="Times New Roman" w:eastAsia="Times New Roman" w:hAnsi="Times New Roman" w:cs="Times New Roman"/>
          <w:sz w:val="28"/>
          <w:szCs w:val="28"/>
          <w:lang w:eastAsia="ru-RU"/>
        </w:rPr>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36</w:t>
      </w:r>
      <w:r w:rsidR="00D07F79" w:rsidRPr="002766C3">
        <w:rPr>
          <w:rFonts w:ascii="Times New Roman" w:eastAsia="Times New Roman" w:hAnsi="Times New Roman" w:cs="Times New Roman"/>
          <w:sz w:val="28"/>
          <w:szCs w:val="28"/>
          <w:lang w:eastAsia="ru-RU"/>
        </w:rPr>
        <w:t>.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28-34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D07F79" w:rsidRPr="002766C3">
        <w:rPr>
          <w:rFonts w:ascii="Times New Roman" w:eastAsia="Times New Roman" w:hAnsi="Times New Roman" w:cs="Times New Roman"/>
          <w:sz w:val="28"/>
          <w:szCs w:val="28"/>
          <w:lang w:eastAsia="ru-RU"/>
        </w:rPr>
        <w:t>.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D07F79" w:rsidRPr="002766C3">
        <w:rPr>
          <w:rFonts w:ascii="Times New Roman" w:eastAsia="Times New Roman" w:hAnsi="Times New Roman" w:cs="Times New Roman"/>
          <w:sz w:val="28"/>
          <w:szCs w:val="28"/>
          <w:lang w:eastAsia="ru-RU"/>
        </w:rPr>
        <w:t>.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D07F79" w:rsidRPr="002766C3" w:rsidRDefault="00750DC1"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D07F79" w:rsidRPr="002766C3">
        <w:rPr>
          <w:rFonts w:ascii="Times New Roman" w:eastAsia="Times New Roman" w:hAnsi="Times New Roman" w:cs="Times New Roman"/>
          <w:sz w:val="28"/>
          <w:szCs w:val="28"/>
          <w:lang w:eastAsia="ru-RU"/>
        </w:rPr>
        <w:t>. Расчеты расходов на закупку товаров, работ, услуг должны соответствовать в части планируемых к заключению контрактов (договоров):</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показателям плана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законом от 18 июля 2011 г. N 223-ФЗ "О закупках товаров, работ, услуг отдельными видами юридических лиц".</w:t>
      </w:r>
    </w:p>
    <w:p w:rsidR="00D07F79" w:rsidRPr="002766C3" w:rsidRDefault="00AC681B"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w:t>
      </w:r>
      <w:r w:rsidR="00D07F79" w:rsidRPr="002766C3">
        <w:rPr>
          <w:rFonts w:ascii="Times New Roman" w:eastAsia="Times New Roman" w:hAnsi="Times New Roman" w:cs="Times New Roman"/>
          <w:sz w:val="28"/>
          <w:szCs w:val="28"/>
          <w:lang w:eastAsia="ru-RU"/>
        </w:rPr>
        <w:t>. Расчет расходов на осуществление капитальных вложений:</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D07F79" w:rsidRPr="002766C3" w:rsidRDefault="00AC681B"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D07F79" w:rsidRPr="002766C3">
        <w:rPr>
          <w:rFonts w:ascii="Times New Roman" w:eastAsia="Times New Roman" w:hAnsi="Times New Roman" w:cs="Times New Roman"/>
          <w:sz w:val="28"/>
          <w:szCs w:val="28"/>
          <w:lang w:eastAsia="ru-RU"/>
        </w:rPr>
        <w:t>. 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 установленном администрацией муниципального образования «</w:t>
      </w:r>
      <w:r w:rsidR="000F375D" w:rsidRPr="002766C3">
        <w:rPr>
          <w:rFonts w:ascii="Times New Roman" w:eastAsia="Times New Roman" w:hAnsi="Times New Roman" w:cs="Times New Roman"/>
          <w:sz w:val="28"/>
          <w:szCs w:val="28"/>
          <w:lang w:eastAsia="ru-RU"/>
        </w:rPr>
        <w:t>Шенкур</w:t>
      </w:r>
      <w:r w:rsidR="00D07F79" w:rsidRPr="002766C3">
        <w:rPr>
          <w:rFonts w:ascii="Times New Roman" w:eastAsia="Times New Roman" w:hAnsi="Times New Roman" w:cs="Times New Roman"/>
          <w:sz w:val="28"/>
          <w:szCs w:val="28"/>
          <w:lang w:eastAsia="ru-RU"/>
        </w:rPr>
        <w:t>ский муниципальный район» в соответствии с абзацем первым пункта 4 статьи 69.2 Бюджетного кодекса Российской Федерации, в пределах общего объема средств субсидии на финансовое обеспечение выполнения муниципального задания.</w:t>
      </w:r>
    </w:p>
    <w:p w:rsidR="00D07F79" w:rsidRPr="002766C3" w:rsidRDefault="00AC681B"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r w:rsidR="00526DE5">
        <w:rPr>
          <w:rFonts w:ascii="Times New Roman" w:eastAsia="Times New Roman" w:hAnsi="Times New Roman" w:cs="Times New Roman"/>
          <w:sz w:val="28"/>
          <w:szCs w:val="28"/>
          <w:lang w:eastAsia="ru-RU"/>
        </w:rPr>
        <w:t>. В случае</w:t>
      </w:r>
      <w:r w:rsidR="00D07F79" w:rsidRPr="002766C3">
        <w:rPr>
          <w:rFonts w:ascii="Times New Roman" w:eastAsia="Times New Roman" w:hAnsi="Times New Roman" w:cs="Times New Roman"/>
          <w:sz w:val="28"/>
          <w:szCs w:val="28"/>
          <w:lang w:eastAsia="ru-RU"/>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 </w:t>
      </w:r>
    </w:p>
    <w:p w:rsidR="00D07F79" w:rsidRPr="002766C3" w:rsidRDefault="00D07F79" w:rsidP="007133DF">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IV. Порядок утверждения Плана</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4</w:t>
      </w:r>
      <w:r w:rsidR="00AC681B">
        <w:rPr>
          <w:rFonts w:ascii="Times New Roman" w:eastAsia="Times New Roman" w:hAnsi="Times New Roman" w:cs="Times New Roman"/>
          <w:sz w:val="28"/>
          <w:szCs w:val="28"/>
          <w:lang w:eastAsia="ru-RU"/>
        </w:rPr>
        <w:t>3</w:t>
      </w:r>
      <w:r w:rsidRPr="002766C3">
        <w:rPr>
          <w:rFonts w:ascii="Times New Roman" w:eastAsia="Times New Roman" w:hAnsi="Times New Roman" w:cs="Times New Roman"/>
          <w:sz w:val="28"/>
          <w:szCs w:val="28"/>
          <w:lang w:eastAsia="ru-RU"/>
        </w:rPr>
        <w:t xml:space="preserve">. План муниципального бюджетного учреждения утверждается </w:t>
      </w:r>
      <w:r w:rsidR="005B3DD2">
        <w:rPr>
          <w:rFonts w:ascii="Times New Roman" w:eastAsia="Times New Roman" w:hAnsi="Times New Roman" w:cs="Times New Roman"/>
          <w:sz w:val="28"/>
          <w:szCs w:val="28"/>
          <w:lang w:eastAsia="ru-RU"/>
        </w:rPr>
        <w:t>руководителем</w:t>
      </w:r>
      <w:r w:rsidRPr="002766C3">
        <w:rPr>
          <w:rFonts w:ascii="Times New Roman" w:eastAsia="Times New Roman" w:hAnsi="Times New Roman" w:cs="Times New Roman"/>
          <w:sz w:val="28"/>
          <w:szCs w:val="28"/>
          <w:lang w:eastAsia="ru-RU"/>
        </w:rPr>
        <w:t xml:space="preserve"> орган</w:t>
      </w:r>
      <w:r w:rsidR="005B3DD2">
        <w:rPr>
          <w:rFonts w:ascii="Times New Roman" w:eastAsia="Times New Roman" w:hAnsi="Times New Roman" w:cs="Times New Roman"/>
          <w:sz w:val="28"/>
          <w:szCs w:val="28"/>
          <w:lang w:eastAsia="ru-RU"/>
        </w:rPr>
        <w:t>а</w:t>
      </w:r>
      <w:r w:rsidRPr="002766C3">
        <w:rPr>
          <w:rFonts w:ascii="Times New Roman" w:eastAsia="Times New Roman" w:hAnsi="Times New Roman" w:cs="Times New Roman"/>
          <w:sz w:val="28"/>
          <w:szCs w:val="28"/>
          <w:lang w:eastAsia="ru-RU"/>
        </w:rPr>
        <w:t xml:space="preserve">, осуществляющим функции и </w:t>
      </w:r>
      <w:r w:rsidR="005B3DD2">
        <w:rPr>
          <w:rFonts w:ascii="Times New Roman" w:eastAsia="Times New Roman" w:hAnsi="Times New Roman" w:cs="Times New Roman"/>
          <w:sz w:val="28"/>
          <w:szCs w:val="28"/>
          <w:lang w:eastAsia="ru-RU"/>
        </w:rPr>
        <w:t>полномочия учредителя учреждения</w:t>
      </w:r>
      <w:r w:rsidRPr="002766C3">
        <w:rPr>
          <w:rFonts w:ascii="Times New Roman" w:eastAsia="Times New Roman" w:hAnsi="Times New Roman" w:cs="Times New Roman"/>
          <w:sz w:val="28"/>
          <w:szCs w:val="28"/>
          <w:lang w:eastAsia="ru-RU"/>
        </w:rPr>
        <w:t>.</w:t>
      </w:r>
    </w:p>
    <w:p w:rsidR="00D07F79" w:rsidRPr="002766C3" w:rsidRDefault="00AC681B"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r w:rsidR="00D07F79" w:rsidRPr="002766C3">
        <w:rPr>
          <w:rFonts w:ascii="Times New Roman" w:eastAsia="Times New Roman" w:hAnsi="Times New Roman" w:cs="Times New Roman"/>
          <w:sz w:val="28"/>
          <w:szCs w:val="28"/>
          <w:lang w:eastAsia="ru-RU"/>
        </w:rPr>
        <w:t xml:space="preserve"> План муниципального автономного учреждения утверждается руководителем муниципального автономного учреждения после рассмотрения проекта Плана наблюдательным советом автономного учреждения.</w:t>
      </w:r>
    </w:p>
    <w:p w:rsidR="00A323C2" w:rsidRPr="002766C3" w:rsidRDefault="00192ACC" w:rsidP="007133DF">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45</w:t>
      </w:r>
      <w:r w:rsidR="00D07F79" w:rsidRPr="002766C3">
        <w:rPr>
          <w:rFonts w:ascii="Times New Roman" w:eastAsia="Times New Roman" w:hAnsi="Times New Roman" w:cs="Times New Roman"/>
          <w:sz w:val="28"/>
          <w:szCs w:val="28"/>
          <w:lang w:eastAsia="ru-RU"/>
        </w:rPr>
        <w:t>.</w:t>
      </w:r>
      <w:r w:rsidR="00A323C2" w:rsidRPr="002766C3">
        <w:rPr>
          <w:rFonts w:ascii="Times New Roman" w:hAnsi="Times New Roman" w:cs="Times New Roman"/>
          <w:sz w:val="28"/>
          <w:szCs w:val="28"/>
        </w:rPr>
        <w:t>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p>
    <w:p w:rsidR="00BB66AE" w:rsidRPr="002766C3" w:rsidRDefault="00BB66AE" w:rsidP="007133DF">
      <w:pPr>
        <w:autoSpaceDE w:val="0"/>
        <w:autoSpaceDN w:val="0"/>
        <w:adjustRightInd w:val="0"/>
        <w:spacing w:line="240" w:lineRule="auto"/>
        <w:ind w:firstLine="709"/>
        <w:contextualSpacing/>
        <w:jc w:val="both"/>
        <w:rPr>
          <w:rFonts w:ascii="Times New Roman" w:hAnsi="Times New Roman" w:cs="Times New Roman"/>
          <w:sz w:val="28"/>
          <w:szCs w:val="28"/>
        </w:rPr>
      </w:pPr>
      <w:r w:rsidRPr="002766C3">
        <w:rPr>
          <w:rFonts w:ascii="Times New Roman" w:hAnsi="Times New Roman" w:cs="Times New Roman"/>
          <w:sz w:val="28"/>
          <w:szCs w:val="28"/>
        </w:rPr>
        <w:t>Уточнение пок</w:t>
      </w:r>
      <w:r w:rsidR="00581410" w:rsidRPr="002766C3">
        <w:rPr>
          <w:rFonts w:ascii="Times New Roman" w:hAnsi="Times New Roman" w:cs="Times New Roman"/>
          <w:sz w:val="28"/>
          <w:szCs w:val="28"/>
        </w:rPr>
        <w:t>азателей Плана, осуществляется у</w:t>
      </w:r>
      <w:r w:rsidRPr="002766C3">
        <w:rPr>
          <w:rFonts w:ascii="Times New Roman" w:hAnsi="Times New Roman" w:cs="Times New Roman"/>
          <w:sz w:val="28"/>
          <w:szCs w:val="28"/>
        </w:rPr>
        <w:t xml:space="preserve">чреждением не позднее одного месяца после официального опубликования решения о бюджете на очередной финансовый год. </w:t>
      </w:r>
    </w:p>
    <w:p w:rsidR="00152881" w:rsidRPr="002766C3" w:rsidRDefault="00192ACC"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r w:rsidR="00D07F79" w:rsidRPr="002766C3">
        <w:rPr>
          <w:rFonts w:ascii="Times New Roman" w:eastAsia="Times New Roman" w:hAnsi="Times New Roman" w:cs="Times New Roman"/>
          <w:sz w:val="28"/>
          <w:szCs w:val="28"/>
          <w:lang w:eastAsia="ru-RU"/>
        </w:rPr>
        <w:t xml:space="preserve">. </w:t>
      </w:r>
      <w:r w:rsidR="00152881" w:rsidRPr="004450FE">
        <w:rPr>
          <w:rFonts w:ascii="Times New Roman" w:eastAsia="Times New Roman" w:hAnsi="Times New Roman" w:cs="Times New Roman"/>
          <w:sz w:val="28"/>
          <w:szCs w:val="28"/>
          <w:lang w:eastAsia="ru-RU"/>
        </w:rPr>
        <w:t>Утверждение показателей Плана, связанных с принятием решения о бюджете соответствующего муниципального</w:t>
      </w:r>
      <w:r w:rsidR="00152881" w:rsidRPr="002766C3">
        <w:rPr>
          <w:rFonts w:ascii="Times New Roman" w:eastAsia="Times New Roman" w:hAnsi="Times New Roman" w:cs="Times New Roman"/>
          <w:sz w:val="28"/>
          <w:szCs w:val="28"/>
          <w:lang w:eastAsia="ru-RU"/>
        </w:rPr>
        <w:t xml:space="preserve"> образования, осуществляется не позднее одного месяца после официального опубликования решения о бюджете на очередной финансовый год.</w:t>
      </w:r>
    </w:p>
    <w:p w:rsidR="00D07F79" w:rsidRPr="002766C3" w:rsidRDefault="00D07F79" w:rsidP="007133DF">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lastRenderedPageBreak/>
        <w:t>Утверждение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p>
    <w:p w:rsidR="00D07F79" w:rsidRPr="002766C3" w:rsidRDefault="00D07F79" w:rsidP="007133DF">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2766C3">
        <w:rPr>
          <w:rFonts w:ascii="Times New Roman" w:eastAsia="Times New Roman" w:hAnsi="Times New Roman" w:cs="Times New Roman"/>
          <w:sz w:val="28"/>
          <w:szCs w:val="28"/>
          <w:lang w:eastAsia="ru-RU"/>
        </w:rPr>
        <w:t>4</w:t>
      </w:r>
      <w:r w:rsidR="007E5D23">
        <w:rPr>
          <w:rFonts w:ascii="Times New Roman" w:eastAsia="Times New Roman" w:hAnsi="Times New Roman" w:cs="Times New Roman"/>
          <w:sz w:val="28"/>
          <w:szCs w:val="28"/>
          <w:lang w:eastAsia="ru-RU"/>
        </w:rPr>
        <w:t>7</w:t>
      </w:r>
      <w:r w:rsidRPr="002766C3">
        <w:rPr>
          <w:rFonts w:ascii="Times New Roman" w:eastAsia="Times New Roman" w:hAnsi="Times New Roman" w:cs="Times New Roman"/>
          <w:sz w:val="28"/>
          <w:szCs w:val="28"/>
          <w:lang w:eastAsia="ru-RU"/>
        </w:rPr>
        <w:t>. План подписывается должностными лицами, ответственными за содержащиеся в Плане данные, - руководителем учреждения (уполномоченным им лицом), главным бухгалтером учреждения и исполнителем документа.</w:t>
      </w:r>
    </w:p>
    <w:p w:rsidR="00FF5DFC" w:rsidRDefault="00FF5DFC" w:rsidP="007133DF">
      <w:pPr>
        <w:autoSpaceDE w:val="0"/>
        <w:autoSpaceDN w:val="0"/>
        <w:adjustRightInd w:val="0"/>
        <w:spacing w:line="240" w:lineRule="auto"/>
        <w:ind w:firstLine="709"/>
        <w:contextualSpacing/>
        <w:jc w:val="both"/>
        <w:rPr>
          <w:rFonts w:ascii="Times New Roman" w:hAnsi="Times New Roman" w:cs="Times New Roman"/>
          <w:color w:val="E36C0A"/>
          <w:sz w:val="28"/>
          <w:szCs w:val="28"/>
        </w:rPr>
      </w:pPr>
    </w:p>
    <w:p w:rsidR="00756FEB" w:rsidRPr="002766C3" w:rsidRDefault="00756FEB" w:rsidP="007133DF">
      <w:pPr>
        <w:autoSpaceDE w:val="0"/>
        <w:autoSpaceDN w:val="0"/>
        <w:adjustRightInd w:val="0"/>
        <w:spacing w:line="240" w:lineRule="auto"/>
        <w:ind w:firstLine="709"/>
        <w:contextualSpacing/>
        <w:jc w:val="both"/>
        <w:rPr>
          <w:rFonts w:ascii="Times New Roman" w:hAnsi="Times New Roman" w:cs="Times New Roman"/>
          <w:sz w:val="28"/>
          <w:szCs w:val="28"/>
        </w:rPr>
      </w:pPr>
      <w:r w:rsidRPr="002766C3">
        <w:rPr>
          <w:rFonts w:ascii="Times New Roman" w:hAnsi="Times New Roman" w:cs="Times New Roman"/>
          <w:sz w:val="28"/>
          <w:szCs w:val="28"/>
        </w:rPr>
        <w:t xml:space="preserve">После утверждения решения о бюджете муниципального образования «Шенкурский муниципальный район» и муниципального образования «Шенкурское» План направляется в двух экземплярах с </w:t>
      </w:r>
      <w:r w:rsidR="00FD15E7" w:rsidRPr="002766C3">
        <w:rPr>
          <w:rFonts w:ascii="Times New Roman" w:hAnsi="Times New Roman" w:cs="Times New Roman"/>
          <w:sz w:val="28"/>
          <w:szCs w:val="28"/>
        </w:rPr>
        <w:t>обоснованиями (</w:t>
      </w:r>
      <w:r w:rsidRPr="002766C3">
        <w:rPr>
          <w:rFonts w:ascii="Times New Roman" w:hAnsi="Times New Roman" w:cs="Times New Roman"/>
          <w:sz w:val="28"/>
          <w:szCs w:val="28"/>
        </w:rPr>
        <w:t>расчетами</w:t>
      </w:r>
      <w:r w:rsidR="00FD15E7" w:rsidRPr="002766C3">
        <w:rPr>
          <w:rFonts w:ascii="Times New Roman" w:hAnsi="Times New Roman" w:cs="Times New Roman"/>
          <w:sz w:val="28"/>
          <w:szCs w:val="28"/>
        </w:rPr>
        <w:t>)</w:t>
      </w:r>
      <w:r w:rsidRPr="002766C3">
        <w:rPr>
          <w:rFonts w:ascii="Times New Roman" w:hAnsi="Times New Roman" w:cs="Times New Roman"/>
          <w:sz w:val="28"/>
          <w:szCs w:val="28"/>
        </w:rPr>
        <w:t xml:space="preserve"> на утверждение органу, осуществляющему функции и полномочия учредителя.</w:t>
      </w:r>
    </w:p>
    <w:p w:rsidR="007133DF" w:rsidRDefault="007133DF" w:rsidP="007133DF">
      <w:pPr>
        <w:spacing w:before="100" w:beforeAutospacing="1" w:after="100" w:afterAutospacing="1" w:line="240" w:lineRule="auto"/>
        <w:ind w:firstLine="709"/>
        <w:rPr>
          <w:rFonts w:ascii="Times New Roman" w:eastAsia="Times New Roman" w:hAnsi="Times New Roman" w:cs="Times New Roman"/>
          <w:sz w:val="24"/>
          <w:szCs w:val="24"/>
          <w:lang w:eastAsia="ru-RU"/>
        </w:rPr>
      </w:pPr>
    </w:p>
    <w:sectPr w:rsidR="007133DF" w:rsidSect="00346AF7">
      <w:pgSz w:w="11906" w:h="16838"/>
      <w:pgMar w:top="1276" w:right="849"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26F20"/>
    <w:multiLevelType w:val="multilevel"/>
    <w:tmpl w:val="1E02A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81F1541"/>
    <w:multiLevelType w:val="hybridMultilevel"/>
    <w:tmpl w:val="0F1CFE3E"/>
    <w:lvl w:ilvl="0" w:tplc="8932CC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40609C"/>
    <w:multiLevelType w:val="hybridMultilevel"/>
    <w:tmpl w:val="F628EB6E"/>
    <w:lvl w:ilvl="0" w:tplc="95B027B6">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D07F79"/>
    <w:rsid w:val="00024EE8"/>
    <w:rsid w:val="00035528"/>
    <w:rsid w:val="000445D0"/>
    <w:rsid w:val="000B0C52"/>
    <w:rsid w:val="000B2622"/>
    <w:rsid w:val="000B6959"/>
    <w:rsid w:val="000D6E21"/>
    <w:rsid w:val="000E02E9"/>
    <w:rsid w:val="000E23DF"/>
    <w:rsid w:val="000F375D"/>
    <w:rsid w:val="00147CF5"/>
    <w:rsid w:val="00152881"/>
    <w:rsid w:val="001709E1"/>
    <w:rsid w:val="00192ACC"/>
    <w:rsid w:val="001A1336"/>
    <w:rsid w:val="001C504E"/>
    <w:rsid w:val="001E7A8A"/>
    <w:rsid w:val="001F2910"/>
    <w:rsid w:val="001F6508"/>
    <w:rsid w:val="00227529"/>
    <w:rsid w:val="002468F5"/>
    <w:rsid w:val="002766C3"/>
    <w:rsid w:val="002B1036"/>
    <w:rsid w:val="002B6259"/>
    <w:rsid w:val="002F4C9C"/>
    <w:rsid w:val="0034069E"/>
    <w:rsid w:val="00346AF7"/>
    <w:rsid w:val="00383CDD"/>
    <w:rsid w:val="0038646A"/>
    <w:rsid w:val="003C34C8"/>
    <w:rsid w:val="003C7A91"/>
    <w:rsid w:val="004267D3"/>
    <w:rsid w:val="00426AB6"/>
    <w:rsid w:val="00441062"/>
    <w:rsid w:val="004450FE"/>
    <w:rsid w:val="0045033D"/>
    <w:rsid w:val="00496962"/>
    <w:rsid w:val="004A468F"/>
    <w:rsid w:val="00505B02"/>
    <w:rsid w:val="00510C6D"/>
    <w:rsid w:val="00526DE5"/>
    <w:rsid w:val="0053047C"/>
    <w:rsid w:val="00555331"/>
    <w:rsid w:val="005721D5"/>
    <w:rsid w:val="00581410"/>
    <w:rsid w:val="005A5140"/>
    <w:rsid w:val="005B228C"/>
    <w:rsid w:val="005B3DD2"/>
    <w:rsid w:val="005B4306"/>
    <w:rsid w:val="00612AEC"/>
    <w:rsid w:val="00623927"/>
    <w:rsid w:val="00643A8D"/>
    <w:rsid w:val="0064506F"/>
    <w:rsid w:val="00654C17"/>
    <w:rsid w:val="00661BE0"/>
    <w:rsid w:val="00663726"/>
    <w:rsid w:val="006704FF"/>
    <w:rsid w:val="00673944"/>
    <w:rsid w:val="00682380"/>
    <w:rsid w:val="006973C6"/>
    <w:rsid w:val="006A7914"/>
    <w:rsid w:val="006D153F"/>
    <w:rsid w:val="006F1719"/>
    <w:rsid w:val="00706C44"/>
    <w:rsid w:val="007133DF"/>
    <w:rsid w:val="00720B65"/>
    <w:rsid w:val="00750DC1"/>
    <w:rsid w:val="00756FEB"/>
    <w:rsid w:val="00792272"/>
    <w:rsid w:val="007E5D23"/>
    <w:rsid w:val="00801CFA"/>
    <w:rsid w:val="00802DBA"/>
    <w:rsid w:val="00863D5A"/>
    <w:rsid w:val="008641D6"/>
    <w:rsid w:val="00870E10"/>
    <w:rsid w:val="0088374B"/>
    <w:rsid w:val="008D7C49"/>
    <w:rsid w:val="008E2C38"/>
    <w:rsid w:val="008F225C"/>
    <w:rsid w:val="009205C4"/>
    <w:rsid w:val="00936188"/>
    <w:rsid w:val="00954357"/>
    <w:rsid w:val="009A0058"/>
    <w:rsid w:val="009E6B93"/>
    <w:rsid w:val="00A323C2"/>
    <w:rsid w:val="00A83D4F"/>
    <w:rsid w:val="00AA61E5"/>
    <w:rsid w:val="00AC3B6C"/>
    <w:rsid w:val="00AC681B"/>
    <w:rsid w:val="00AD4664"/>
    <w:rsid w:val="00AD5A8B"/>
    <w:rsid w:val="00B05102"/>
    <w:rsid w:val="00B2398E"/>
    <w:rsid w:val="00B65B27"/>
    <w:rsid w:val="00B92413"/>
    <w:rsid w:val="00B92CC9"/>
    <w:rsid w:val="00BB66AE"/>
    <w:rsid w:val="00BB6CB8"/>
    <w:rsid w:val="00BE5610"/>
    <w:rsid w:val="00C21B9E"/>
    <w:rsid w:val="00C5100E"/>
    <w:rsid w:val="00C639E6"/>
    <w:rsid w:val="00C76B51"/>
    <w:rsid w:val="00C82F9C"/>
    <w:rsid w:val="00CC7CF3"/>
    <w:rsid w:val="00CD779B"/>
    <w:rsid w:val="00CF147B"/>
    <w:rsid w:val="00D027F0"/>
    <w:rsid w:val="00D07F79"/>
    <w:rsid w:val="00D60B52"/>
    <w:rsid w:val="00DB205C"/>
    <w:rsid w:val="00DB697D"/>
    <w:rsid w:val="00DD1229"/>
    <w:rsid w:val="00DD4CA8"/>
    <w:rsid w:val="00DF4331"/>
    <w:rsid w:val="00E001CC"/>
    <w:rsid w:val="00E36D89"/>
    <w:rsid w:val="00E94045"/>
    <w:rsid w:val="00EA060E"/>
    <w:rsid w:val="00EC0100"/>
    <w:rsid w:val="00F004C4"/>
    <w:rsid w:val="00F05012"/>
    <w:rsid w:val="00F36314"/>
    <w:rsid w:val="00F66A87"/>
    <w:rsid w:val="00F716C8"/>
    <w:rsid w:val="00FB2B74"/>
    <w:rsid w:val="00FD15E7"/>
    <w:rsid w:val="00FF5D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0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basedOn w:val="a"/>
    <w:rsid w:val="00D07F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D07F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07F79"/>
    <w:rPr>
      <w:b/>
      <w:bCs/>
    </w:rPr>
  </w:style>
  <w:style w:type="paragraph" w:customStyle="1" w:styleId="consplusnormal">
    <w:name w:val="consplusnormal"/>
    <w:basedOn w:val="a"/>
    <w:rsid w:val="00D07F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rsid w:val="00792272"/>
    <w:pPr>
      <w:spacing w:after="0" w:line="240" w:lineRule="auto"/>
      <w:jc w:val="center"/>
    </w:pPr>
    <w:rPr>
      <w:rFonts w:ascii="Times New Roman" w:eastAsia="Times New Roman" w:hAnsi="Times New Roman" w:cs="Times New Roman"/>
      <w:b/>
      <w:sz w:val="24"/>
      <w:szCs w:val="28"/>
      <w:lang w:eastAsia="ru-RU"/>
    </w:rPr>
  </w:style>
  <w:style w:type="character" w:customStyle="1" w:styleId="20">
    <w:name w:val="Основной текст 2 Знак"/>
    <w:basedOn w:val="a0"/>
    <w:link w:val="2"/>
    <w:rsid w:val="00792272"/>
    <w:rPr>
      <w:rFonts w:ascii="Times New Roman" w:eastAsia="Times New Roman" w:hAnsi="Times New Roman" w:cs="Times New Roman"/>
      <w:b/>
      <w:sz w:val="24"/>
      <w:szCs w:val="28"/>
      <w:lang w:eastAsia="ru-RU"/>
    </w:rPr>
  </w:style>
  <w:style w:type="paragraph" w:styleId="a5">
    <w:name w:val="List Paragraph"/>
    <w:basedOn w:val="a"/>
    <w:uiPriority w:val="34"/>
    <w:qFormat/>
    <w:rsid w:val="006704FF"/>
    <w:pPr>
      <w:ind w:left="720"/>
      <w:contextualSpacing/>
    </w:pPr>
  </w:style>
  <w:style w:type="paragraph" w:customStyle="1" w:styleId="CharChar">
    <w:name w:val="Char Char"/>
    <w:basedOn w:val="a"/>
    <w:autoRedefine/>
    <w:rsid w:val="005B228C"/>
    <w:pPr>
      <w:spacing w:after="160" w:line="240" w:lineRule="exact"/>
    </w:pPr>
    <w:rPr>
      <w:rFonts w:ascii="Times New Roman" w:eastAsia="Times New Roman" w:hAnsi="Times New Roman" w:cs="Times New Roman"/>
      <w:sz w:val="28"/>
      <w:szCs w:val="28"/>
      <w:lang w:val="en-US"/>
    </w:rPr>
  </w:style>
</w:styles>
</file>

<file path=word/webSettings.xml><?xml version="1.0" encoding="utf-8"?>
<w:webSettings xmlns:r="http://schemas.openxmlformats.org/officeDocument/2006/relationships" xmlns:w="http://schemas.openxmlformats.org/wordprocessingml/2006/main">
  <w:divs>
    <w:div w:id="55863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9B1BF38F27BC6E9390F8CBF366013EE25360472B1C3D5B7F9DE922C5B8BCDF9C49251D9833CCD010EBE3609133F12DE20D356EEBF58E40FUF6F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1530</TotalTime>
  <Pages>14</Pages>
  <Words>4166</Words>
  <Characters>23751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TDobrynina</dc:creator>
  <cp:lastModifiedBy>КФиЭ - Добрынина Татьяна Анатольевна</cp:lastModifiedBy>
  <cp:revision>97</cp:revision>
  <cp:lastPrinted>2019-10-10T13:43:00Z</cp:lastPrinted>
  <dcterms:created xsi:type="dcterms:W3CDTF">2019-09-09T13:24:00Z</dcterms:created>
  <dcterms:modified xsi:type="dcterms:W3CDTF">2019-10-15T08:20:00Z</dcterms:modified>
</cp:coreProperties>
</file>